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1D1" w:rsidRPr="001C4C8C" w:rsidRDefault="004F11D1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11D1" w:rsidRPr="001C4C8C" w:rsidRDefault="004F11D1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11D1" w:rsidRPr="001C4C8C" w:rsidRDefault="004F11D1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11D1" w:rsidRPr="001C4C8C" w:rsidRDefault="004F11D1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11D1" w:rsidRPr="001C4C8C" w:rsidRDefault="004F11D1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11D1" w:rsidRPr="001C4C8C" w:rsidRDefault="004F11D1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11D1" w:rsidRPr="001C4C8C" w:rsidRDefault="004F11D1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Reformation of music since the Atlantic Slave Trade; From Negro Spirituals to today’s Hip Hop and R&amp;B.</w:t>
      </w:r>
    </w:p>
    <w:p w:rsidR="002326AD" w:rsidRPr="001C4C8C" w:rsidRDefault="002326AD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Sahara Fox</w:t>
      </w:r>
    </w:p>
    <w:p w:rsidR="002326AD" w:rsidRPr="001C4C8C" w:rsidRDefault="002326AD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Dr. Hernandez</w:t>
      </w:r>
    </w:p>
    <w:p w:rsidR="002326AD" w:rsidRPr="001C4C8C" w:rsidRDefault="002326AD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HIST 400-01</w:t>
      </w:r>
    </w:p>
    <w:p w:rsidR="002326AD" w:rsidRPr="001C4C8C" w:rsidRDefault="002326AD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17 November 2020</w:t>
      </w:r>
    </w:p>
    <w:p w:rsidR="004F11D1" w:rsidRPr="001C4C8C" w:rsidRDefault="004F11D1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11D1" w:rsidRPr="001C4C8C" w:rsidRDefault="004F11D1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11D1" w:rsidRPr="001C4C8C" w:rsidRDefault="004F11D1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11D1" w:rsidRPr="001C4C8C" w:rsidRDefault="004F11D1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11D1" w:rsidRPr="001C4C8C" w:rsidRDefault="004F11D1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11D1" w:rsidRPr="001C4C8C" w:rsidRDefault="004F11D1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11D1" w:rsidRPr="001C4C8C" w:rsidRDefault="004F11D1" w:rsidP="001C4C8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26AD" w:rsidRPr="001C4C8C" w:rsidRDefault="002326AD" w:rsidP="001C4C8C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Introduction</w:t>
      </w:r>
    </w:p>
    <w:p w:rsidR="002326AD" w:rsidRDefault="002326AD" w:rsidP="001C4C8C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 is a lot of cultural heritage in music and musicals,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especially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regard to the history of the African American populations. Once a people pushed to the fringe of the mainstream community as slaves, music became a powerful avenue to self-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expression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, both in the sociopolitical sense and spiritual way as well</w:t>
      </w:r>
      <w:r w:rsidR="004F11D1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Even through the post-emancipation,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growth of music genres had a huge impact on the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establishment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African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American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racial identity and nationhood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While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most of the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African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American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music has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been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misrepresented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possibly undervalued by mainstream music research, it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grown tremendously from early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Negro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spirituals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hymns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gospel music, blues, jazz up to the contemporary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hip-hop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music</w:t>
      </w:r>
      <w:r w:rsidR="004F11D1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Recent music research has unveiled a connection along this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evolutionary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journey and importantly that modern music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genres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such as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hip-hop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appeal to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styles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messages that are traced back to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early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forms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5442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Negro</w:t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spirituals</w:t>
      </w:r>
      <w:r w:rsidR="004F11D1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3"/>
      </w:r>
      <w:r w:rsidR="004F11D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. The central argument for this paper is that there is a lack of awareness and understanding about how Negro Spirituals and hymns since the Atlantic Slave Trade are in connection with today’s Hip Hop and R&amp;B music. With reference to the roots of ancient songs like Negro Spirituals and hymns, there are traces in today’s genres of music that can help locate the missing link between eras.</w:t>
      </w:r>
    </w:p>
    <w:p w:rsidR="001C4C8C" w:rsidRDefault="001C4C8C" w:rsidP="001C4C8C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4C8C" w:rsidRDefault="001C4C8C" w:rsidP="001C4C8C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4C8C" w:rsidRPr="001C4C8C" w:rsidRDefault="001C4C8C" w:rsidP="001C4C8C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B3FEA" w:rsidRPr="001C4C8C" w:rsidRDefault="00AB3FEA" w:rsidP="001C4C8C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Reformation and Negro Spirituals</w:t>
      </w:r>
    </w:p>
    <w:p w:rsidR="00AB3FEA" w:rsidRPr="001C4C8C" w:rsidRDefault="00AB3FEA" w:rsidP="001C4C8C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concept of reformation has a lot to do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with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rebirth, revival and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redefinition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of people’s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identities, religions or any other aspect in question.  As it regards the African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American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community, reformation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refers to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how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Black people redefined their identity and ways within the </w:t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race, space and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class in</w:t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wider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American</w:t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society. Reformation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social and political project where the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African</w:t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American</w:t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sought</w:t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interpret how they, as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citizens</w:t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a multiracial society, develop their identity and progression</w:t>
      </w:r>
      <w:r w:rsidR="005C0B5A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4"/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critical race theorists have argued that reformation is about shaping race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consciousness</w:t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put behind any forms of race blindness and forge ahead as a forward-looking people in society</w:t>
      </w:r>
      <w:r w:rsidR="005C0B5A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5"/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One way to study the reformation of the African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Americans</w:t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through their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earliest</w:t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forms of music, the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Negro</w:t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spirituals. </w:t>
      </w:r>
    </w:p>
    <w:p w:rsidR="005C0B5A" w:rsidRPr="001C4C8C" w:rsidRDefault="008F1F58" w:rsidP="001C4C8C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At the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height of the transatlantic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slave trade where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millio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ns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black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people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shipped to provide labor in new world, song composition (and folktales) became a way of life to push through the hard times for the slave populations. On the farms and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evenings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lines of familiar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hymns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would leap out of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their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lips as they contemplated to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challenging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life and building hope.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signing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offered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strength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hope to face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another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day and this marked the emergence of the</w:t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Negro</w:t>
      </w:r>
      <w:r w:rsidR="005C0B5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spirituals 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out of the suffering and hopelessness</w:t>
      </w:r>
      <w:r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6"/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. These spirituals are traced back to the 15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century which was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around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slavery era. Some of the spirituals kept at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Library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Congress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archives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include 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among others 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Florida Hampton’s “</w:t>
      </w:r>
      <w:hyperlink r:id="rId7" w:history="1">
        <w:r w:rsidRPr="001C4C8C"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My good Lord done been here</w:t>
        </w:r>
      </w:hyperlink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”, Wallis Willis’ “</w:t>
      </w:r>
      <w:hyperlink r:id="rId8" w:history="1">
        <w:r w:rsidRPr="001C4C8C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Swing low, sweet chariot</w:t>
        </w:r>
      </w:hyperlink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”, Reverend Goodwin’s "</w:t>
      </w:r>
      <w:hyperlink r:id="rId9" w:history="1">
        <w:r w:rsidRPr="001C4C8C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Jesus Leads Me All the Way</w:t>
        </w:r>
      </w:hyperlink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 and </w:t>
      </w:r>
      <w:hyperlink r:id="rId10" w:history="1">
        <w:r w:rsidRPr="001C4C8C"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 xml:space="preserve">"Old Ship of Zion," </w:t>
        </w:r>
      </w:hyperlink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by John Work</w:t>
      </w:r>
      <w:r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7"/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Besides, during the “southern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Diaspora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as over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twenty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million people migrated from the South to other regions of the country, the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re was the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spread of the negro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spirituals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gospel hymns and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they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listened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 over the country</w:t>
      </w:r>
      <w:r w:rsidR="008A326A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8"/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Importantly, using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spirituals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hymns, the Black people acknowledged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presence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God in their suffering,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believing in Hi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sovereignty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seeing hope in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better days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where their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conditions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would improve since the Lord is a promise keeper</w:t>
      </w:r>
      <w:r w:rsidR="00774B0A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9"/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theology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spirituals was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thus</w:t>
      </w:r>
      <w:r w:rsidR="00774B0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critical part of the Black identity and struggles at the time. </w:t>
      </w:r>
    </w:p>
    <w:p w:rsidR="00774B0A" w:rsidRPr="001C4C8C" w:rsidRDefault="00774B0A" w:rsidP="001C4C8C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From Blues, Jazz to Rock </w:t>
      </w:r>
      <w:r w:rsidR="0012091A" w:rsidRPr="001C4C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</w:t>
      </w:r>
      <w:r w:rsidRPr="001C4C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Roll</w:t>
      </w:r>
    </w:p>
    <w:p w:rsidR="00E05D8C" w:rsidRDefault="0012091A" w:rsidP="001C4C8C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the rise of African American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spirituals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the 15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century through to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nineteenth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century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demonstrating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song writing ability, Black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artists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would explore more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diverse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genres. For instance, the blues emerged in the mid-twentieth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century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its roots in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African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musical traditions</w:t>
      </w:r>
      <w:r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10"/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By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sunset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year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of the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twentieth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century, the jazz music also arose illuminating the heritage of the Black art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sts and people at large. Both the Blues and Jazz were created from a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passionate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tradit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onist sense where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artists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made reference to the suffering, racism, and hope as a people who had to endure their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experiences</w:t>
      </w:r>
      <w:r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11"/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While the blues arose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around 1895, they were not exp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ss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ly 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written down but music sheets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began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emerge as later as 1910 when technological advances in music recording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permitted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</w:t>
      </w:r>
      <w:r w:rsidR="00E82BD4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12"/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74B0A" w:rsidRPr="001C4C8C" w:rsidRDefault="0012091A" w:rsidP="001C4C8C">
      <w:pPr>
        <w:spacing w:line="480" w:lineRule="auto"/>
        <w:ind w:firstLine="720"/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Indeed the blues rose to 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capture the pride and resilience of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African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American people as they endured the traumatic experiences of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slavery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even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further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racial/ethnic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discrimination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post-abolitionist US society</w:t>
      </w:r>
      <w:r w:rsidR="00E82BD4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13"/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In doing so, the Blues composers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reinforced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similar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themes and patterns that were in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earlier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versions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Negro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spirituals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. Some of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renowned classical Blues composers and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singers</w:t>
      </w:r>
      <w:r w:rsidR="00E82BD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such as </w:t>
      </w:r>
      <w:r w:rsidR="00E82BD4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Skip James and Charley Patton embedded Gospel messaging to teach and </w:t>
      </w:r>
      <w:r w:rsidR="00E05D8C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>fortify the</w:t>
      </w:r>
      <w:r w:rsidR="00E82BD4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 identity of </w:t>
      </w:r>
      <w:r w:rsidR="00E05D8C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>African</w:t>
      </w:r>
      <w:r w:rsidR="00E82BD4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>Americans</w:t>
      </w:r>
      <w:r w:rsidR="00E82BD4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 within Godliness. </w:t>
      </w:r>
      <w:r w:rsidR="009A6D35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 Others such as </w:t>
      </w:r>
      <w:r w:rsidR="009A6D35" w:rsidRPr="001C4C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Roland Hayes, Maude Roberts George, and, Hazel Harrison and Anita Patti Brown took to the limelight in 1916 after the Chicago Defender sustained a campaign for record labels to </w:t>
      </w:r>
      <w:r w:rsidR="00E05D8C" w:rsidRPr="001C4C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recruit</w:t>
      </w:r>
      <w:r w:rsidR="009A6D35" w:rsidRPr="001C4C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Black </w:t>
      </w:r>
      <w:r w:rsidR="00E05D8C" w:rsidRPr="001C4C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artists</w:t>
      </w:r>
      <w:r w:rsidR="009A6D35" w:rsidRPr="001C4C8C">
        <w:rPr>
          <w:rStyle w:val="FootnoteReference"/>
          <w:rFonts w:ascii="Times New Roman" w:hAnsi="Times New Roman" w:cs="Times New Roman"/>
          <w:bCs/>
          <w:color w:val="000000" w:themeColor="text1"/>
          <w:sz w:val="24"/>
          <w:szCs w:val="24"/>
        </w:rPr>
        <w:footnoteReference w:id="14"/>
      </w:r>
      <w:r w:rsidR="009A6D35" w:rsidRPr="001C4C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E82BD4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>In fact, most of the Blues had lyrical s</w:t>
      </w:r>
      <w:r w:rsidR="00E05D8C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>imilarities to the Negro spirituals</w:t>
      </w:r>
      <w:r w:rsidR="00E82BD4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15"/>
      </w:r>
      <w:r w:rsidR="00E82BD4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. Impressively women artists also took an </w:t>
      </w:r>
      <w:r w:rsidR="00E05D8C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>active</w:t>
      </w:r>
      <w:r w:rsidR="00E82BD4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 role in </w:t>
      </w:r>
      <w:r w:rsidR="00E05D8C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>composing</w:t>
      </w:r>
      <w:r w:rsidR="00E82BD4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 and singing blues </w:t>
      </w:r>
      <w:r w:rsidR="00E05D8C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>including</w:t>
      </w:r>
      <w:r w:rsidR="00E82BD4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 pioneer such as Mamie Smith </w:t>
      </w:r>
      <w:r w:rsidR="009A6D35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first </w:t>
      </w:r>
      <w:r w:rsidR="00E82BD4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recorded the </w:t>
      </w:r>
      <w:r w:rsidR="009A6D35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>pioneer</w:t>
      </w:r>
      <w:r w:rsidR="00E82BD4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 commercial blues disks in</w:t>
      </w:r>
      <w:r w:rsidR="009A6D35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 1920 </w:t>
      </w:r>
      <w:r w:rsidR="00E05D8C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>offering</w:t>
      </w:r>
      <w:r w:rsidR="009A6D35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 a path to other female composers</w:t>
      </w:r>
      <w:r w:rsidR="009A6D35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16"/>
      </w:r>
      <w:r w:rsidR="009A6D35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9A6D35" w:rsidRPr="001C4C8C" w:rsidRDefault="009A6D35" w:rsidP="001C4C8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Later on Jazz music also came into the picture with jazz singers/composers </w:t>
      </w:r>
      <w:r w:rsidR="00E05D8C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>reflecting</w:t>
      </w:r>
      <w:r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 on the changes on the Black </w:t>
      </w:r>
      <w:r w:rsidR="00E05D8C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>identity</w:t>
      </w:r>
      <w:r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 since the </w:t>
      </w:r>
      <w:r w:rsidR="00E05D8C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>transatlantic</w:t>
      </w:r>
      <w:r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 slave trade era to the current times. Singers such as 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LeRoy Jones, a jazz trumpeter led </w:t>
      </w:r>
      <w:r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the Fairview Baptist Church Marching Band, to make immense </w:t>
      </w:r>
      <w:r w:rsidR="00E05D8C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contributions</w:t>
      </w:r>
      <w:r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in jazz music</w:t>
      </w:r>
      <w:r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17"/>
      </w:r>
      <w:r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. Amid the social, </w:t>
      </w:r>
      <w:r w:rsidR="00E05D8C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political</w:t>
      </w:r>
      <w:r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economic</w:t>
      </w:r>
      <w:r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changes </w:t>
      </w:r>
      <w:r w:rsidR="00E05D8C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that</w:t>
      </w:r>
      <w:r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happened then, jazz </w:t>
      </w:r>
      <w:r w:rsidR="00E05D8C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music</w:t>
      </w:r>
      <w:r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sought to solidify the African </w:t>
      </w:r>
      <w:r w:rsidR="00E05D8C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American</w:t>
      </w:r>
      <w:r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identity and therefore, just like Blues, Jazz was a product of African American experiences. </w:t>
      </w:r>
      <w:r w:rsidR="00A74586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Importantly, the Black audiences </w:t>
      </w:r>
      <w:r w:rsidR="00E05D8C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considered</w:t>
      </w:r>
      <w:r w:rsidR="00A74586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jazz</w:t>
      </w:r>
      <w:r w:rsidR="00A74586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and Blues as more soulful and </w:t>
      </w:r>
      <w:r w:rsidR="00E05D8C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appealing</w:t>
      </w:r>
      <w:r w:rsidR="00A74586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to their way of life. While white singers opted </w:t>
      </w:r>
      <w:r w:rsidR="00E05D8C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="00A74586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softer, cleaner and rounded notes, jazz </w:t>
      </w:r>
      <w:r w:rsidR="00E05D8C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singers</w:t>
      </w:r>
      <w:r w:rsidR="00A74586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>such as</w:t>
      </w:r>
      <w:r w:rsidR="00A74586" w:rsidRPr="001C4C8C">
        <w:rPr>
          <w:rStyle w:val="hgkelc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4586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Charlie Parker played his saxophone so passionately that “there is no separation between him and the instrument, because the instrument is literally his voice</w:t>
      </w:r>
      <w:r w:rsidR="00A74586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18"/>
      </w:r>
      <w:r w:rsidR="00A74586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.” In many instances, Gospel messages </w:t>
      </w:r>
      <w:r w:rsidR="00A74586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were infused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with</w:t>
      </w:r>
      <w:r w:rsidR="00A74586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Jazz and using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connotations</w:t>
      </w:r>
      <w:r w:rsidR="00A74586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early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spirituals</w:t>
      </w:r>
      <w:r w:rsidR="00A74586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help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free African</w:t>
      </w:r>
      <w:r w:rsidR="00A74586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Americans</w:t>
      </w:r>
      <w:r w:rsidR="00A74586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emotional</w:t>
      </w:r>
      <w:r w:rsidR="00A74586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, sexual and social oppression imposed by White America</w:t>
      </w:r>
      <w:r w:rsidR="00A74586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19"/>
      </w:r>
      <w:r w:rsidR="00A74586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6C1C5F" w:rsidRPr="001C4C8C" w:rsidRDefault="00A74586" w:rsidP="001C4C8C">
      <w:pPr>
        <w:pStyle w:val="Default"/>
        <w:spacing w:line="480" w:lineRule="auto"/>
        <w:ind w:firstLine="720"/>
        <w:rPr>
          <w:color w:val="000000" w:themeColor="text1"/>
        </w:rPr>
      </w:pPr>
      <w:r w:rsidRPr="001C4C8C">
        <w:rPr>
          <w:color w:val="000000" w:themeColor="text1"/>
        </w:rPr>
        <w:t xml:space="preserve">Further on, in the 1940s, the Rock N Roll </w:t>
      </w:r>
      <w:r w:rsidR="00E05D8C" w:rsidRPr="001C4C8C">
        <w:rPr>
          <w:color w:val="000000" w:themeColor="text1"/>
        </w:rPr>
        <w:t>genre</w:t>
      </w:r>
      <w:r w:rsidRPr="001C4C8C">
        <w:rPr>
          <w:color w:val="000000" w:themeColor="text1"/>
        </w:rPr>
        <w:t xml:space="preserve"> </w:t>
      </w:r>
      <w:r w:rsidR="00E05D8C" w:rsidRPr="001C4C8C">
        <w:rPr>
          <w:color w:val="000000" w:themeColor="text1"/>
        </w:rPr>
        <w:t>emerged</w:t>
      </w:r>
      <w:r w:rsidRPr="001C4C8C">
        <w:rPr>
          <w:color w:val="000000" w:themeColor="text1"/>
        </w:rPr>
        <w:t xml:space="preserve"> borrowing much from Country music and </w:t>
      </w:r>
      <w:r w:rsidR="004C025F" w:rsidRPr="001C4C8C">
        <w:rPr>
          <w:color w:val="000000" w:themeColor="text1"/>
        </w:rPr>
        <w:t xml:space="preserve">the African </w:t>
      </w:r>
      <w:r w:rsidR="00E05D8C" w:rsidRPr="001C4C8C">
        <w:rPr>
          <w:color w:val="000000" w:themeColor="text1"/>
        </w:rPr>
        <w:t>American</w:t>
      </w:r>
      <w:r w:rsidR="004C025F" w:rsidRPr="001C4C8C">
        <w:rPr>
          <w:color w:val="000000" w:themeColor="text1"/>
        </w:rPr>
        <w:t xml:space="preserve"> </w:t>
      </w:r>
      <w:r w:rsidRPr="001C4C8C">
        <w:rPr>
          <w:color w:val="000000" w:themeColor="text1"/>
        </w:rPr>
        <w:t xml:space="preserve">Blues. </w:t>
      </w:r>
      <w:r w:rsidR="004C025F" w:rsidRPr="001C4C8C">
        <w:rPr>
          <w:color w:val="000000" w:themeColor="text1"/>
        </w:rPr>
        <w:t xml:space="preserve">They were typical melodies of blues but accorded more intensity and </w:t>
      </w:r>
      <w:r w:rsidR="00E05D8C" w:rsidRPr="001C4C8C">
        <w:rPr>
          <w:color w:val="000000" w:themeColor="text1"/>
        </w:rPr>
        <w:t>aggressiveness</w:t>
      </w:r>
      <w:r w:rsidR="004C025F" w:rsidRPr="001C4C8C">
        <w:rPr>
          <w:color w:val="000000" w:themeColor="text1"/>
        </w:rPr>
        <w:t xml:space="preserve">. Some of the </w:t>
      </w:r>
      <w:r w:rsidR="00E05D8C" w:rsidRPr="001C4C8C">
        <w:rPr>
          <w:color w:val="000000" w:themeColor="text1"/>
        </w:rPr>
        <w:t>influential</w:t>
      </w:r>
      <w:r w:rsidR="004C025F" w:rsidRPr="001C4C8C">
        <w:rPr>
          <w:color w:val="000000" w:themeColor="text1"/>
        </w:rPr>
        <w:t xml:space="preserve"> Blues song that helped forge Rock N Roll were </w:t>
      </w:r>
      <w:hyperlink r:id="rId11" w:history="1">
        <w:r w:rsidR="004C025F" w:rsidRPr="001C4C8C">
          <w:rPr>
            <w:rStyle w:val="Hyperlink"/>
            <w:color w:val="000000" w:themeColor="text1"/>
            <w:u w:val="none"/>
          </w:rPr>
          <w:t>Wynonie Harris</w:t>
        </w:r>
      </w:hyperlink>
      <w:r w:rsidR="004C025F" w:rsidRPr="001C4C8C">
        <w:rPr>
          <w:color w:val="000000" w:themeColor="text1"/>
        </w:rPr>
        <w:t xml:space="preserve">  “All She Wants to Do is Rock,” (1949)and  </w:t>
      </w:r>
      <w:hyperlink r:id="rId12" w:history="1">
        <w:r w:rsidR="004C025F" w:rsidRPr="001C4C8C">
          <w:rPr>
            <w:rStyle w:val="Hyperlink"/>
            <w:color w:val="000000" w:themeColor="text1"/>
            <w:u w:val="none"/>
          </w:rPr>
          <w:t>Elvis Presley</w:t>
        </w:r>
      </w:hyperlink>
      <w:r w:rsidR="004C025F" w:rsidRPr="001C4C8C">
        <w:rPr>
          <w:rStyle w:val="lrzxr"/>
          <w:color w:val="000000" w:themeColor="text1"/>
        </w:rPr>
        <w:t>’s</w:t>
      </w:r>
      <w:r w:rsidR="004C025F" w:rsidRPr="001C4C8C">
        <w:rPr>
          <w:color w:val="000000" w:themeColor="text1"/>
        </w:rPr>
        <w:t xml:space="preserve"> “Good Rockin’ Tonight,”  (1958). While the </w:t>
      </w:r>
      <w:r w:rsidR="00E05D8C" w:rsidRPr="001C4C8C">
        <w:rPr>
          <w:rStyle w:val="acopre"/>
          <w:color w:val="000000" w:themeColor="text1"/>
        </w:rPr>
        <w:t>Negro</w:t>
      </w:r>
      <w:r w:rsidR="004C025F" w:rsidRPr="001C4C8C">
        <w:rPr>
          <w:rStyle w:val="acopre"/>
          <w:color w:val="000000" w:themeColor="text1"/>
        </w:rPr>
        <w:t xml:space="preserve"> </w:t>
      </w:r>
      <w:r w:rsidR="004C025F" w:rsidRPr="001C4C8C">
        <w:rPr>
          <w:rStyle w:val="Emphasis"/>
          <w:i w:val="0"/>
          <w:color w:val="000000" w:themeColor="text1"/>
        </w:rPr>
        <w:t>Spirituals</w:t>
      </w:r>
      <w:r w:rsidR="004C025F" w:rsidRPr="001C4C8C">
        <w:rPr>
          <w:rStyle w:val="acopre"/>
          <w:color w:val="000000" w:themeColor="text1"/>
        </w:rPr>
        <w:t xml:space="preserve"> commanded intensity and healing reality to the </w:t>
      </w:r>
      <w:r w:rsidR="00E05D8C" w:rsidRPr="001C4C8C">
        <w:rPr>
          <w:rStyle w:val="acopre"/>
          <w:color w:val="000000" w:themeColor="text1"/>
        </w:rPr>
        <w:t>African</w:t>
      </w:r>
      <w:r w:rsidR="004C025F" w:rsidRPr="001C4C8C">
        <w:rPr>
          <w:rStyle w:val="acopre"/>
          <w:color w:val="000000" w:themeColor="text1"/>
        </w:rPr>
        <w:t xml:space="preserve"> American </w:t>
      </w:r>
      <w:r w:rsidR="00E05D8C" w:rsidRPr="001C4C8C">
        <w:rPr>
          <w:rStyle w:val="acopre"/>
          <w:color w:val="000000" w:themeColor="text1"/>
        </w:rPr>
        <w:t>audiences</w:t>
      </w:r>
      <w:r w:rsidR="004C025F" w:rsidRPr="001C4C8C">
        <w:rPr>
          <w:rStyle w:val="acopre"/>
          <w:color w:val="000000" w:themeColor="text1"/>
        </w:rPr>
        <w:t xml:space="preserve">, the </w:t>
      </w:r>
      <w:r w:rsidR="004C025F" w:rsidRPr="001C4C8C">
        <w:rPr>
          <w:color w:val="000000" w:themeColor="text1"/>
        </w:rPr>
        <w:t xml:space="preserve">Rock N Roll represented a secularized version of the similar messaging </w:t>
      </w:r>
      <w:r w:rsidR="00E05D8C" w:rsidRPr="001C4C8C">
        <w:rPr>
          <w:color w:val="000000" w:themeColor="text1"/>
        </w:rPr>
        <w:t>especially</w:t>
      </w:r>
      <w:r w:rsidR="004C025F" w:rsidRPr="001C4C8C">
        <w:rPr>
          <w:color w:val="000000" w:themeColor="text1"/>
        </w:rPr>
        <w:t xml:space="preserve"> in renewed effort to shape black identity in the Civil War era of 1960s</w:t>
      </w:r>
      <w:r w:rsidR="004C025F" w:rsidRPr="001C4C8C">
        <w:rPr>
          <w:rStyle w:val="FootnoteReference"/>
          <w:color w:val="000000" w:themeColor="text1"/>
        </w:rPr>
        <w:footnoteReference w:id="20"/>
      </w:r>
      <w:r w:rsidR="004C025F" w:rsidRPr="001C4C8C">
        <w:rPr>
          <w:color w:val="000000" w:themeColor="text1"/>
        </w:rPr>
        <w:t xml:space="preserve">. The </w:t>
      </w:r>
      <w:r w:rsidR="00E05D8C" w:rsidRPr="001C4C8C">
        <w:rPr>
          <w:color w:val="000000" w:themeColor="text1"/>
        </w:rPr>
        <w:t>Rock N</w:t>
      </w:r>
      <w:r w:rsidR="004C025F" w:rsidRPr="001C4C8C">
        <w:rPr>
          <w:color w:val="000000" w:themeColor="text1"/>
        </w:rPr>
        <w:t xml:space="preserve"> Roll carried the same message of hope amidst inhumane treatment, the </w:t>
      </w:r>
      <w:r w:rsidR="00E05D8C" w:rsidRPr="001C4C8C">
        <w:rPr>
          <w:color w:val="000000" w:themeColor="text1"/>
        </w:rPr>
        <w:t>emotional</w:t>
      </w:r>
      <w:r w:rsidR="004C025F" w:rsidRPr="001C4C8C">
        <w:rPr>
          <w:color w:val="000000" w:themeColor="text1"/>
        </w:rPr>
        <w:t xml:space="preserve"> fatigue from racial discrimination and called out the evil of oppression. Through innovation, </w:t>
      </w:r>
      <w:r w:rsidR="00E05D8C" w:rsidRPr="001C4C8C">
        <w:rPr>
          <w:color w:val="000000" w:themeColor="text1"/>
        </w:rPr>
        <w:t>artists</w:t>
      </w:r>
      <w:r w:rsidR="004C025F" w:rsidRPr="001C4C8C">
        <w:rPr>
          <w:color w:val="000000" w:themeColor="text1"/>
        </w:rPr>
        <w:t xml:space="preserve"> relied on more diverse </w:t>
      </w:r>
      <w:r w:rsidR="00E05D8C" w:rsidRPr="001C4C8C">
        <w:rPr>
          <w:color w:val="000000" w:themeColor="text1"/>
        </w:rPr>
        <w:t>instruments</w:t>
      </w:r>
      <w:r w:rsidR="004C025F" w:rsidRPr="001C4C8C">
        <w:rPr>
          <w:color w:val="000000" w:themeColor="text1"/>
        </w:rPr>
        <w:t xml:space="preserve"> such as electric bass guitars </w:t>
      </w:r>
      <w:r w:rsidR="00E05D8C" w:rsidRPr="001C4C8C">
        <w:rPr>
          <w:color w:val="000000" w:themeColor="text1"/>
        </w:rPr>
        <w:t>and drum</w:t>
      </w:r>
      <w:r w:rsidR="004C025F" w:rsidRPr="001C4C8C">
        <w:rPr>
          <w:color w:val="000000" w:themeColor="text1"/>
        </w:rPr>
        <w:t xml:space="preserve"> kits to pass </w:t>
      </w:r>
      <w:r w:rsidR="00E05D8C" w:rsidRPr="001C4C8C">
        <w:rPr>
          <w:color w:val="000000" w:themeColor="text1"/>
        </w:rPr>
        <w:t>across</w:t>
      </w:r>
      <w:r w:rsidR="004C025F" w:rsidRPr="001C4C8C">
        <w:rPr>
          <w:color w:val="000000" w:themeColor="text1"/>
        </w:rPr>
        <w:t xml:space="preserve"> the message.</w:t>
      </w:r>
    </w:p>
    <w:p w:rsidR="00A74586" w:rsidRDefault="00550E38" w:rsidP="001C4C8C">
      <w:pPr>
        <w:pStyle w:val="Default"/>
        <w:spacing w:line="480" w:lineRule="auto"/>
        <w:ind w:firstLine="720"/>
        <w:rPr>
          <w:color w:val="000000" w:themeColor="text1"/>
        </w:rPr>
      </w:pPr>
      <w:r w:rsidRPr="001C4C8C">
        <w:rPr>
          <w:color w:val="000000" w:themeColor="text1"/>
        </w:rPr>
        <w:t xml:space="preserve">In poetic ways, </w:t>
      </w:r>
      <w:r w:rsidR="00E05D8C" w:rsidRPr="001C4C8C">
        <w:rPr>
          <w:color w:val="000000" w:themeColor="text1"/>
        </w:rPr>
        <w:t>American</w:t>
      </w:r>
      <w:r w:rsidRPr="001C4C8C">
        <w:rPr>
          <w:color w:val="000000" w:themeColor="text1"/>
        </w:rPr>
        <w:t xml:space="preserve"> Rock singers such as Little Richard, Chuck Berry, and Fats Domino were social </w:t>
      </w:r>
      <w:r w:rsidR="00E05D8C" w:rsidRPr="001C4C8C">
        <w:rPr>
          <w:color w:val="000000" w:themeColor="text1"/>
        </w:rPr>
        <w:t>activists</w:t>
      </w:r>
      <w:r w:rsidRPr="001C4C8C">
        <w:rPr>
          <w:color w:val="000000" w:themeColor="text1"/>
        </w:rPr>
        <w:t xml:space="preserve"> and </w:t>
      </w:r>
      <w:r w:rsidR="00E05D8C" w:rsidRPr="001C4C8C">
        <w:rPr>
          <w:color w:val="000000" w:themeColor="text1"/>
        </w:rPr>
        <w:t>expressly</w:t>
      </w:r>
      <w:r w:rsidRPr="001C4C8C">
        <w:rPr>
          <w:color w:val="000000" w:themeColor="text1"/>
        </w:rPr>
        <w:t xml:space="preserve"> through the </w:t>
      </w:r>
      <w:r w:rsidR="00E05D8C" w:rsidRPr="001C4C8C">
        <w:rPr>
          <w:color w:val="000000" w:themeColor="text1"/>
        </w:rPr>
        <w:t>civil</w:t>
      </w:r>
      <w:r w:rsidRPr="001C4C8C">
        <w:rPr>
          <w:color w:val="000000" w:themeColor="text1"/>
        </w:rPr>
        <w:t xml:space="preserve"> rights era, helped champion the course for equal racial treatment, and </w:t>
      </w:r>
      <w:r w:rsidR="00E05D8C" w:rsidRPr="001C4C8C">
        <w:rPr>
          <w:color w:val="000000" w:themeColor="text1"/>
        </w:rPr>
        <w:t>better</w:t>
      </w:r>
      <w:r w:rsidRPr="001C4C8C">
        <w:rPr>
          <w:color w:val="000000" w:themeColor="text1"/>
        </w:rPr>
        <w:t xml:space="preserve"> </w:t>
      </w:r>
      <w:r w:rsidR="00E05D8C" w:rsidRPr="001C4C8C">
        <w:rPr>
          <w:color w:val="000000" w:themeColor="text1"/>
        </w:rPr>
        <w:t>opportunities</w:t>
      </w:r>
      <w:r w:rsidRPr="001C4C8C">
        <w:rPr>
          <w:color w:val="000000" w:themeColor="text1"/>
        </w:rPr>
        <w:t xml:space="preserve"> for black people</w:t>
      </w:r>
      <w:r w:rsidR="001A4E1B" w:rsidRPr="001C4C8C">
        <w:rPr>
          <w:rStyle w:val="FootnoteReference"/>
          <w:color w:val="000000" w:themeColor="text1"/>
        </w:rPr>
        <w:footnoteReference w:id="21"/>
      </w:r>
      <w:r w:rsidRPr="001C4C8C">
        <w:rPr>
          <w:color w:val="000000" w:themeColor="text1"/>
        </w:rPr>
        <w:t>. Their cho</w:t>
      </w:r>
      <w:r w:rsidR="001659F1" w:rsidRPr="001C4C8C">
        <w:rPr>
          <w:color w:val="000000" w:themeColor="text1"/>
        </w:rPr>
        <w:t>i</w:t>
      </w:r>
      <w:r w:rsidRPr="001C4C8C">
        <w:rPr>
          <w:color w:val="000000" w:themeColor="text1"/>
        </w:rPr>
        <w:t xml:space="preserve">ce of wording </w:t>
      </w:r>
      <w:r w:rsidR="00E05D8C" w:rsidRPr="001C4C8C">
        <w:rPr>
          <w:color w:val="000000" w:themeColor="text1"/>
        </w:rPr>
        <w:t>supported</w:t>
      </w:r>
      <w:r w:rsidRPr="001C4C8C">
        <w:rPr>
          <w:color w:val="000000" w:themeColor="text1"/>
        </w:rPr>
        <w:t xml:space="preserve"> their various themes such as Domino’s “</w:t>
      </w:r>
      <w:r w:rsidRPr="001C4C8C">
        <w:rPr>
          <w:i/>
          <w:color w:val="000000" w:themeColor="text1"/>
        </w:rPr>
        <w:t>Don't send me no letter, 'cause I can't read”</w:t>
      </w:r>
      <w:r w:rsidRPr="001C4C8C">
        <w:rPr>
          <w:color w:val="000000" w:themeColor="text1"/>
        </w:rPr>
        <w:t xml:space="preserve"> (on educational </w:t>
      </w:r>
      <w:r w:rsidR="00E05D8C" w:rsidRPr="001C4C8C">
        <w:rPr>
          <w:color w:val="000000" w:themeColor="text1"/>
        </w:rPr>
        <w:t>inequalities</w:t>
      </w:r>
      <w:r w:rsidRPr="001C4C8C">
        <w:rPr>
          <w:color w:val="000000" w:themeColor="text1"/>
        </w:rPr>
        <w:t xml:space="preserve"> ) or  Berry’s “</w:t>
      </w:r>
      <w:r w:rsidRPr="001C4C8C">
        <w:rPr>
          <w:i/>
          <w:color w:val="000000" w:themeColor="text1"/>
        </w:rPr>
        <w:t>Workin' in the fillin' station, too many tasks/Wipe the windows, check the tires, check the oil, dollar gas/Uh-uh, too much monkey business</w:t>
      </w:r>
      <w:r w:rsidRPr="001C4C8C">
        <w:rPr>
          <w:color w:val="000000" w:themeColor="text1"/>
        </w:rPr>
        <w:t xml:space="preserve">” (on wage </w:t>
      </w:r>
      <w:r w:rsidR="00E05D8C" w:rsidRPr="001C4C8C">
        <w:rPr>
          <w:color w:val="000000" w:themeColor="text1"/>
        </w:rPr>
        <w:t>inequalities</w:t>
      </w:r>
      <w:r w:rsidRPr="001C4C8C">
        <w:rPr>
          <w:color w:val="000000" w:themeColor="text1"/>
        </w:rPr>
        <w:t>)</w:t>
      </w:r>
      <w:r w:rsidRPr="001C4C8C">
        <w:rPr>
          <w:rStyle w:val="FootnoteReference"/>
          <w:color w:val="000000" w:themeColor="text1"/>
        </w:rPr>
        <w:footnoteReference w:id="22"/>
      </w:r>
      <w:r w:rsidRPr="001C4C8C">
        <w:rPr>
          <w:color w:val="000000" w:themeColor="text1"/>
        </w:rPr>
        <w:t>.</w:t>
      </w:r>
      <w:r w:rsidR="006C1C5F" w:rsidRPr="001C4C8C">
        <w:rPr>
          <w:color w:val="000000" w:themeColor="text1"/>
        </w:rPr>
        <w:t xml:space="preserve">  Both in a poetic and philosophic </w:t>
      </w:r>
      <w:r w:rsidR="00E05D8C" w:rsidRPr="001C4C8C">
        <w:rPr>
          <w:color w:val="000000" w:themeColor="text1"/>
        </w:rPr>
        <w:t>viewpoints</w:t>
      </w:r>
      <w:r w:rsidR="006C1C5F" w:rsidRPr="001C4C8C">
        <w:rPr>
          <w:color w:val="000000" w:themeColor="text1"/>
        </w:rPr>
        <w:t xml:space="preserve">, Black </w:t>
      </w:r>
      <w:r w:rsidR="006C1C5F" w:rsidRPr="001C4C8C">
        <w:rPr>
          <w:color w:val="000000" w:themeColor="text1"/>
        </w:rPr>
        <w:lastRenderedPageBreak/>
        <w:t xml:space="preserve">American musical tradition greatly shaped the rock ‘n’ genre by adding Gospel chord sequences, percussive sound qualities, the use </w:t>
      </w:r>
      <w:r w:rsidR="00E05D8C" w:rsidRPr="001C4C8C">
        <w:rPr>
          <w:color w:val="000000" w:themeColor="text1"/>
        </w:rPr>
        <w:t>of blues</w:t>
      </w:r>
      <w:r w:rsidR="006C1C5F" w:rsidRPr="001C4C8C">
        <w:rPr>
          <w:color w:val="000000" w:themeColor="text1"/>
        </w:rPr>
        <w:t xml:space="preserve"> notes as well as </w:t>
      </w:r>
      <w:r w:rsidR="00E05D8C" w:rsidRPr="001C4C8C">
        <w:rPr>
          <w:color w:val="000000" w:themeColor="text1"/>
        </w:rPr>
        <w:t>specific</w:t>
      </w:r>
      <w:r w:rsidR="006C1C5F" w:rsidRPr="001C4C8C">
        <w:rPr>
          <w:color w:val="000000" w:themeColor="text1"/>
        </w:rPr>
        <w:t xml:space="preserve"> vocal aspects such as shouting</w:t>
      </w:r>
      <w:r w:rsidR="00E05D8C" w:rsidRPr="001C4C8C">
        <w:rPr>
          <w:color w:val="000000" w:themeColor="text1"/>
        </w:rPr>
        <w:t>, falsetto</w:t>
      </w:r>
      <w:r w:rsidR="006C1C5F" w:rsidRPr="001C4C8C">
        <w:rPr>
          <w:color w:val="000000" w:themeColor="text1"/>
        </w:rPr>
        <w:t>, and growling among others</w:t>
      </w:r>
      <w:r w:rsidR="006C1C5F" w:rsidRPr="001C4C8C">
        <w:rPr>
          <w:rStyle w:val="FootnoteReference"/>
          <w:color w:val="000000" w:themeColor="text1"/>
        </w:rPr>
        <w:footnoteReference w:id="23"/>
      </w:r>
      <w:r w:rsidR="006C1C5F" w:rsidRPr="001C4C8C">
        <w:rPr>
          <w:color w:val="000000" w:themeColor="text1"/>
        </w:rPr>
        <w:t xml:space="preserve">. </w:t>
      </w:r>
      <w:r w:rsidR="00E05D8C" w:rsidRPr="001C4C8C">
        <w:rPr>
          <w:color w:val="000000" w:themeColor="text1"/>
        </w:rPr>
        <w:t>Bottom-line</w:t>
      </w:r>
      <w:r w:rsidR="006C1C5F" w:rsidRPr="001C4C8C">
        <w:rPr>
          <w:color w:val="000000" w:themeColor="text1"/>
        </w:rPr>
        <w:t xml:space="preserve">, the ideas, patterns and messaging </w:t>
      </w:r>
      <w:r w:rsidR="00E05D8C" w:rsidRPr="001C4C8C">
        <w:rPr>
          <w:color w:val="000000" w:themeColor="text1"/>
        </w:rPr>
        <w:t>by these artists offered a remi</w:t>
      </w:r>
      <w:r w:rsidR="006C1C5F" w:rsidRPr="001C4C8C">
        <w:rPr>
          <w:color w:val="000000" w:themeColor="text1"/>
        </w:rPr>
        <w:t>n</w:t>
      </w:r>
      <w:r w:rsidR="00E05D8C" w:rsidRPr="001C4C8C">
        <w:rPr>
          <w:color w:val="000000" w:themeColor="text1"/>
        </w:rPr>
        <w:t>isc</w:t>
      </w:r>
      <w:r w:rsidR="006C1C5F" w:rsidRPr="001C4C8C">
        <w:rPr>
          <w:color w:val="000000" w:themeColor="text1"/>
        </w:rPr>
        <w:t xml:space="preserve">ence of the artistic influence of the </w:t>
      </w:r>
      <w:r w:rsidR="00E05D8C" w:rsidRPr="001C4C8C">
        <w:rPr>
          <w:color w:val="000000" w:themeColor="text1"/>
        </w:rPr>
        <w:t>spirituals</w:t>
      </w:r>
      <w:r w:rsidR="006C1C5F" w:rsidRPr="001C4C8C">
        <w:rPr>
          <w:color w:val="000000" w:themeColor="text1"/>
        </w:rPr>
        <w:t xml:space="preserve"> in the preceding decades. </w:t>
      </w:r>
    </w:p>
    <w:p w:rsidR="001C4C8C" w:rsidRPr="001C4C8C" w:rsidRDefault="001C4C8C" w:rsidP="001C4C8C">
      <w:pPr>
        <w:pStyle w:val="Default"/>
        <w:spacing w:line="480" w:lineRule="auto"/>
        <w:ind w:firstLine="720"/>
        <w:rPr>
          <w:color w:val="000000" w:themeColor="text1"/>
        </w:rPr>
      </w:pPr>
    </w:p>
    <w:p w:rsidR="006C1C5F" w:rsidRPr="001C4C8C" w:rsidRDefault="00E05D8C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The Black</w:t>
      </w:r>
      <w:r w:rsidR="006C1C5F" w:rsidRPr="001C4C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C4C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History through </w:t>
      </w:r>
      <w:r w:rsidRPr="001C4C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Contemporary Music</w:t>
      </w:r>
    </w:p>
    <w:p w:rsidR="006C1C5F" w:rsidRPr="001C4C8C" w:rsidRDefault="00F77866" w:rsidP="001C4C8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Finally, it is evident that modern music genres of Gospel music (from 1950s), RnB and Soul (1960s)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and Hip-hop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(from 1970s&amp; 1980s) also emulate and have a deep connection to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earliest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music forms that promote Black identity.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American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soul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music such as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popularized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Motown Records was an extension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blues and mixed pop</w:t>
      </w:r>
      <w:r w:rsidR="000A0834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24"/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soul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music became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ideal for dance among the Black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audiences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significant singers being Martha Reeves</w:t>
      </w:r>
      <w:r w:rsidR="000A083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Smokey Robinson, Stevie Wonder, 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the Jackson Five, a</w:t>
      </w:r>
      <w:r w:rsidR="000A083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well as 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0A083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arvin Gaye among many others. For soul most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singers</w:t>
      </w:r>
      <w:r w:rsidR="000A083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began their singing career in church choirs which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explains</w:t>
      </w:r>
      <w:r w:rsidR="000A083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boogie shuffle tunes, sermonic tunes and other emotional/vocal qualities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associated</w:t>
      </w:r>
      <w:r w:rsidR="000A083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the liturgy</w:t>
      </w:r>
      <w:r w:rsidR="000A0834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25"/>
      </w:r>
      <w:r w:rsidR="000A083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47A5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Further on, </w:t>
      </w:r>
      <w:r w:rsidR="007C0CC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E47A5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tenets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E47A5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choral music disciplines evident in Negro spirituals are present in the modern RnB songs. For instance, the RnB songs entail the smooth liturgical-like tunes and has roots to the Black vocal traditions which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existed</w:t>
      </w:r>
      <w:r w:rsidR="00E47A5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previous</w:t>
      </w:r>
      <w:r w:rsidR="00E47A5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decades</w:t>
      </w:r>
      <w:r w:rsidR="003D18E1"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26"/>
      </w:r>
      <w:r w:rsidR="00E47A5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C0CC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Importantly,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Christian</w:t>
      </w:r>
      <w:r w:rsidR="007C0CC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RnBs comprise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7C0CC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lyrics that have strong spiritual reinforcements and the </w:t>
      </w:r>
      <w:r w:rsidR="001C4C8C">
        <w:rPr>
          <w:rFonts w:ascii="Times New Roman" w:hAnsi="Times New Roman" w:cs="Times New Roman"/>
          <w:color w:val="000000" w:themeColor="text1"/>
          <w:sz w:val="24"/>
          <w:szCs w:val="24"/>
        </w:rPr>
        <w:t>artists</w:t>
      </w:r>
      <w:r w:rsidR="007C0CC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project gospel articulation in their messaging.</w:t>
      </w:r>
      <w:r w:rsidR="007C0CC9" w:rsidRPr="001C4C8C">
        <w:rPr>
          <w:rStyle w:val="acopre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A0834" w:rsidRPr="001C4C8C" w:rsidRDefault="000A0834" w:rsidP="001C4C8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0834" w:rsidRPr="001C4C8C" w:rsidRDefault="000A0834" w:rsidP="001C4C8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In addition,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Hip-hop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a modern genre that was largely associated with risqué lyrics that even deterred the airplay.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However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over time,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expressiveness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hip-hop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spoke to the core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African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American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sufferings.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Historical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injustices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modern day discrimination among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other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key issues. From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oppression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violence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urban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black youths to lack of free</w:t>
      </w:r>
      <w:r w:rsidR="008A326A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om, poverty and segregation,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Hip-hop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music directly speaks and seeks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truth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justice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black people</w:t>
      </w:r>
      <w:r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27"/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While some may view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hip-hop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rather extreme but the rise of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Christian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hip-hop pushed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towards honest, integrity of Black people and truth. Within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hip-hop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there is a great deal of improvisation but the genre looks out to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empower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Black people, illuminate their pride and uses strong poetic lyrics</w:t>
      </w:r>
      <w:r w:rsidRPr="001C4C8C">
        <w:rPr>
          <w:rStyle w:val="FootnoteReference"/>
          <w:rFonts w:ascii="Times New Roman" w:hAnsi="Times New Roman" w:cs="Times New Roman"/>
          <w:color w:val="000000" w:themeColor="text1"/>
          <w:sz w:val="24"/>
          <w:szCs w:val="24"/>
        </w:rPr>
        <w:footnoteReference w:id="28"/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Largely, the Black church became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accommodative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Christian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hip-hop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give the youth a platform to commend on the socio-po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li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tical and econo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mi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c issues as they saw fit. Ideally, as a contemporary genre, hip</w:t>
      </w:r>
      <w:r w:rsidR="003D18E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hop borrows from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ideology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seen in the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Negro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spirituals </w:t>
      </w:r>
      <w:r w:rsidR="00E47A5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ancient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hymns</w:t>
      </w:r>
      <w:r w:rsidR="00E47A5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sought</w:t>
      </w:r>
      <w:r w:rsidR="003D18E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E47A5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cultivate</w:t>
      </w:r>
      <w:r w:rsidR="00E47A5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resilience, and hope but also now capture the need to step up and make visible the rights of Black people as part of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American</w:t>
      </w:r>
      <w:r w:rsidR="00E47A5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society</w:t>
      </w:r>
      <w:r w:rsidR="00E47A59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3D18E1" w:rsidRPr="001C4C8C" w:rsidRDefault="003D18E1" w:rsidP="001C4C8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18E1" w:rsidRPr="001C4C8C" w:rsidRDefault="003D18E1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Conclusion</w:t>
      </w:r>
    </w:p>
    <w:p w:rsidR="003D18E1" w:rsidRPr="001C4C8C" w:rsidRDefault="003D18E1" w:rsidP="001C4C8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Ideally, there is less awareness of how the music genres in the US are linked to the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African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American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history, heritage and development as a race. From the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transatlantic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slavery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era, the Blacks composed and sang the Negro Spirituals as a way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build hope, celebrate their resilience and look ahead for better days away from oppression and inhumane treatment. From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these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spirituals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there came gospel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hymns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blues and jazz music which was founded on Black music tradition and gospel ideology.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Further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development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music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genres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such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soul, RnB and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Hip-hop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also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emulate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same patterns but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with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notable variations based on artists innovation and more diverse musical instruments. This paper has offered an adequate analysis of how specific tenets, musical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patterns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ideologies of these other forms of music genres can be traced back to the early forms of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hymns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spirituals.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Black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America has not only made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bold contribution 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musicality in the country but also relied on music forms for self-reflection, racial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representation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to pursue racial reform and progression as a people. In a racial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diverse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American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society, it is vital to ponder on how modern </w:t>
      </w:r>
      <w:r w:rsidR="00E05D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music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further promotes racial equality, </w:t>
      </w:r>
      <w:r w:rsidR="001C4C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coexistence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progression of the Black identity. </w:t>
      </w:r>
    </w:p>
    <w:p w:rsidR="003D18E1" w:rsidRPr="001C4C8C" w:rsidRDefault="003D18E1" w:rsidP="001C4C8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18E1" w:rsidRPr="001C4C8C" w:rsidRDefault="003D18E1" w:rsidP="001C4C8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42D6" w:rsidRPr="001C4C8C" w:rsidRDefault="003C42D6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C42D6" w:rsidRPr="001C4C8C" w:rsidRDefault="003C42D6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C42D6" w:rsidRPr="001C4C8C" w:rsidRDefault="003C42D6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C42D6" w:rsidRPr="001C4C8C" w:rsidRDefault="003C42D6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C42D6" w:rsidRPr="001C4C8C" w:rsidRDefault="003C42D6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C42D6" w:rsidRDefault="003C42D6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C4C8C" w:rsidRDefault="001C4C8C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C4C8C" w:rsidRDefault="001C4C8C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C4C8C" w:rsidRDefault="001C4C8C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C4C8C" w:rsidRDefault="001C4C8C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C4C8C" w:rsidRDefault="001C4C8C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C4C8C" w:rsidRDefault="001C4C8C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C4C8C" w:rsidRPr="001C4C8C" w:rsidRDefault="001C4C8C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3D18E1" w:rsidRPr="001C4C8C" w:rsidRDefault="003D18E1" w:rsidP="001C4C8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References</w:t>
      </w:r>
    </w:p>
    <w:p w:rsidR="0021301E" w:rsidRPr="001C4C8C" w:rsidRDefault="0021301E" w:rsidP="001C4C8C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3" w:history="1">
        <w:r w:rsidRPr="001C4C8C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Abbott</w:t>
        </w:r>
      </w:hyperlink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L., &amp; </w:t>
      </w:r>
      <w:hyperlink r:id="rId14" w:history="1">
        <w:r w:rsidRPr="001C4C8C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Seroff</w:t>
        </w:r>
      </w:hyperlink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, D. (2013</w:t>
      </w:r>
      <w:r w:rsidRPr="001C4C8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). To Do This, You Must Know How: Music Pedagogy in the Black Gospel Quartet Tradition.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Jackson: Univ. Press of Mississippi</w:t>
      </w:r>
    </w:p>
    <w:p w:rsidR="0021301E" w:rsidRPr="001C4C8C" w:rsidRDefault="0021301E" w:rsidP="001C4C8C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AZ Lyrics (2020a) - Fats Domino Lyrics. Retrieved on 17 November 2020 from </w:t>
      </w:r>
      <w:hyperlink r:id="rId15" w:history="1">
        <w:r w:rsidRPr="001C4C8C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https://www.azlyrics.com/f/fatsdomino.html</w:t>
        </w:r>
      </w:hyperlink>
    </w:p>
    <w:p w:rsidR="0021301E" w:rsidRPr="001C4C8C" w:rsidRDefault="0021301E" w:rsidP="001C4C8C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AZ Lyrics (2020b) - Chuck Berry Lyrics. Retrieved on 17 November 2020 from https://www.azlyrics.com/lyrics/chuckberry/toomuchmonkeybusiness.html</w:t>
      </w:r>
    </w:p>
    <w:p w:rsidR="008A326A" w:rsidRPr="001C4C8C" w:rsidRDefault="008A326A" w:rsidP="001C4C8C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Blevins, B. (2006). Review; The Southern Diaspora: How the Great Migrations of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Black and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White Southerners Transformed America.” </w:t>
      </w:r>
      <w:r w:rsidRPr="001C4C8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Arkansas Historical Quarterly Autumn, 65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(3). 317-320. Doi: 10.2307/40031090 </w:t>
      </w:r>
    </w:p>
    <w:p w:rsidR="001A4E1B" w:rsidRPr="001C4C8C" w:rsidRDefault="00A701B2" w:rsidP="001C4C8C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Brink, E. (200</w:t>
      </w:r>
      <w:r w:rsidR="00B4218C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9F366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Songs for the Season: Singing Through the Hard Times. </w:t>
      </w:r>
      <w:r w:rsidR="009F3664" w:rsidRPr="001C4C8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Worship</w:t>
      </w:r>
      <w:r w:rsidR="009F3664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Retrieved on 17 November 2020 from </w:t>
      </w:r>
      <w:hyperlink r:id="rId16" w:history="1">
        <w:r w:rsidR="00AD6B83" w:rsidRPr="001C4C8C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https://www.reformedworship.org/article/june-2004/songs-season-singing-through-hard-times</w:t>
        </w:r>
      </w:hyperlink>
    </w:p>
    <w:p w:rsidR="001A4E1B" w:rsidRPr="001C4C8C" w:rsidRDefault="001A4E1B" w:rsidP="001C4C8C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Boxill-Clark, C. (2020). In Search of Harmony in Culture: An Analysis of American Rock Music and the African American Experience.  </w:t>
      </w:r>
      <w:r w:rsidRPr="001C4C8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Master of Arts in Humanities | Master's Theses, no. 13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, pp. 1-58. https://doi.org/10.33015/dominican.edu/2020.HUM.04</w:t>
      </w:r>
    </w:p>
    <w:p w:rsidR="00F77FF9" w:rsidRPr="001C4C8C" w:rsidRDefault="00F77FF9" w:rsidP="001C4C8C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Corbet, R. (2011). A sound for recognition: blues music and the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African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American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community. </w:t>
      </w:r>
      <w:r w:rsidR="002B1591" w:rsidRPr="001C4C8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Master’s</w:t>
      </w:r>
      <w:r w:rsidRPr="001C4C8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Degree, Southern Illinois University- Paper No 730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, pp. 1-161.</w:t>
      </w:r>
    </w:p>
    <w:p w:rsidR="00AD6B83" w:rsidRPr="001C4C8C" w:rsidRDefault="00AD6B83" w:rsidP="001C4C8C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Djedje, J. (2016). The (Mis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) Representation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African American Music: The Role of the Fiddle. </w:t>
      </w:r>
      <w:r w:rsidRPr="001C4C8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Journal of the Society for American Music, 10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(1), 1-32 Doi: </w:t>
      </w:r>
      <w:hyperlink r:id="rId17" w:tgtFrame="_blank" w:history="1">
        <w:r w:rsidRPr="001C4C8C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10.1017/S1752196315000528</w:t>
        </w:r>
      </w:hyperlink>
    </w:p>
    <w:p w:rsidR="00DC36E7" w:rsidRPr="001C4C8C" w:rsidRDefault="00DC36E7" w:rsidP="001C4C8C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Floyd, Jr., S. (2008). Black Music and Writing Black Music History: American Music and Narrative Strategies. </w:t>
      </w:r>
      <w:r w:rsidRPr="001C4C8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Black Music Research Journal, 28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(1), 111-121</w:t>
      </w:r>
    </w:p>
    <w:p w:rsidR="003C42D6" w:rsidRPr="001C4C8C" w:rsidRDefault="003C42D6" w:rsidP="001C4C8C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Hutchinson, D. (2002). Progressive Race Blindness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Individual Identity, Group Politics, and Reform. </w:t>
      </w:r>
      <w:r w:rsidRPr="001C4C8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UCLA Law Rev, 49, 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1455-1480</w:t>
      </w:r>
      <w:r w:rsidR="002B1591"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C4C8C">
        <w:rPr>
          <w:rFonts w:ascii="Times New Roman" w:hAnsi="Times New Roman" w:cs="Times New Roman"/>
          <w:color w:val="000000" w:themeColor="text1"/>
          <w:sz w:val="24"/>
          <w:szCs w:val="24"/>
        </w:rPr>
        <w:t>available at http://scholarship.law.ufl.edu/facultypub/376</w:t>
      </w:r>
    </w:p>
    <w:p w:rsidR="003C42D6" w:rsidRPr="001C4C8C" w:rsidRDefault="00E55C2F" w:rsidP="001C4C8C">
      <w:pPr>
        <w:pStyle w:val="Default"/>
        <w:spacing w:line="480" w:lineRule="auto"/>
        <w:ind w:left="720" w:hanging="720"/>
        <w:rPr>
          <w:color w:val="000000" w:themeColor="text1"/>
        </w:rPr>
      </w:pPr>
      <w:r w:rsidRPr="001C4C8C">
        <w:rPr>
          <w:color w:val="000000" w:themeColor="text1"/>
        </w:rPr>
        <w:t xml:space="preserve">Kirk-Duggan, C. (2014). Sacred and Secular in African American Music. </w:t>
      </w:r>
      <w:r w:rsidRPr="001C4C8C">
        <w:rPr>
          <w:i/>
          <w:color w:val="000000" w:themeColor="text1"/>
        </w:rPr>
        <w:t xml:space="preserve">The Oxford Handbook of Religion and the Arts, </w:t>
      </w:r>
      <w:r w:rsidRPr="001C4C8C">
        <w:rPr>
          <w:color w:val="000000" w:themeColor="text1"/>
        </w:rPr>
        <w:t>pp. 1-</w:t>
      </w:r>
      <w:r w:rsidR="002B1591" w:rsidRPr="001C4C8C">
        <w:rPr>
          <w:color w:val="000000" w:themeColor="text1"/>
        </w:rPr>
        <w:t>25 DOI</w:t>
      </w:r>
      <w:r w:rsidRPr="001C4C8C">
        <w:rPr>
          <w:color w:val="000000" w:themeColor="text1"/>
        </w:rPr>
        <w:t>: 10.1093/oxfordhb/9780195176674.013.036</w:t>
      </w:r>
    </w:p>
    <w:p w:rsidR="001C4C8C" w:rsidRPr="001C4C8C" w:rsidRDefault="001C4C8C" w:rsidP="001C4C8C">
      <w:pPr>
        <w:pStyle w:val="Default"/>
        <w:spacing w:line="480" w:lineRule="auto"/>
        <w:ind w:left="720" w:hanging="720"/>
        <w:rPr>
          <w:color w:val="000000" w:themeColor="text1"/>
        </w:rPr>
      </w:pPr>
      <w:r w:rsidRPr="001C4C8C">
        <w:rPr>
          <w:color w:val="000000" w:themeColor="text1"/>
        </w:rPr>
        <w:t>Manning</w:t>
      </w:r>
      <w:r w:rsidRPr="001C4C8C">
        <w:rPr>
          <w:color w:val="000000" w:themeColor="text1"/>
        </w:rPr>
        <w:t>,</w:t>
      </w:r>
      <w:r w:rsidRPr="001C4C8C">
        <w:rPr>
          <w:color w:val="000000" w:themeColor="text1"/>
        </w:rPr>
        <w:t xml:space="preserve"> A</w:t>
      </w:r>
      <w:r w:rsidRPr="001C4C8C">
        <w:rPr>
          <w:color w:val="000000" w:themeColor="text1"/>
        </w:rPr>
        <w:t>.</w:t>
      </w:r>
      <w:r w:rsidRPr="001C4C8C">
        <w:rPr>
          <w:color w:val="000000" w:themeColor="text1"/>
        </w:rPr>
        <w:t>, Hartmann</w:t>
      </w:r>
      <w:r w:rsidRPr="001C4C8C">
        <w:rPr>
          <w:color w:val="000000" w:themeColor="text1"/>
        </w:rPr>
        <w:t>,</w:t>
      </w:r>
      <w:r w:rsidRPr="001C4C8C">
        <w:rPr>
          <w:color w:val="000000" w:themeColor="text1"/>
        </w:rPr>
        <w:t xml:space="preserve"> D</w:t>
      </w:r>
      <w:r w:rsidRPr="001C4C8C">
        <w:rPr>
          <w:color w:val="000000" w:themeColor="text1"/>
        </w:rPr>
        <w:t>.</w:t>
      </w:r>
      <w:r w:rsidRPr="001C4C8C">
        <w:rPr>
          <w:color w:val="000000" w:themeColor="text1"/>
        </w:rPr>
        <w:t xml:space="preserve">, </w:t>
      </w:r>
      <w:r w:rsidRPr="001C4C8C">
        <w:rPr>
          <w:color w:val="000000" w:themeColor="text1"/>
        </w:rPr>
        <w:t xml:space="preserve">&amp; </w:t>
      </w:r>
      <w:r w:rsidRPr="001C4C8C">
        <w:rPr>
          <w:color w:val="000000" w:themeColor="text1"/>
        </w:rPr>
        <w:t>Gerteis</w:t>
      </w:r>
      <w:r w:rsidRPr="001C4C8C">
        <w:rPr>
          <w:color w:val="000000" w:themeColor="text1"/>
        </w:rPr>
        <w:t>,</w:t>
      </w:r>
      <w:r w:rsidRPr="001C4C8C">
        <w:rPr>
          <w:color w:val="000000" w:themeColor="text1"/>
        </w:rPr>
        <w:t xml:space="preserve"> J.</w:t>
      </w:r>
      <w:r w:rsidRPr="001C4C8C">
        <w:rPr>
          <w:color w:val="000000" w:themeColor="text1"/>
        </w:rPr>
        <w:t xml:space="preserve"> (2015).</w:t>
      </w:r>
      <w:r w:rsidRPr="001C4C8C">
        <w:rPr>
          <w:color w:val="000000" w:themeColor="text1"/>
        </w:rPr>
        <w:t xml:space="preserve"> Colorblindness in Black and White: An Analysis of Core Tenets, Configurations, and Complexities. </w:t>
      </w:r>
      <w:r w:rsidRPr="001C4C8C">
        <w:rPr>
          <w:i/>
          <w:color w:val="000000" w:themeColor="text1"/>
        </w:rPr>
        <w:t xml:space="preserve">Sociology of Race and Ethnicity, </w:t>
      </w:r>
      <w:r w:rsidRPr="001C4C8C">
        <w:rPr>
          <w:i/>
          <w:color w:val="000000" w:themeColor="text1"/>
        </w:rPr>
        <w:t>1</w:t>
      </w:r>
      <w:r w:rsidRPr="001C4C8C">
        <w:rPr>
          <w:color w:val="000000" w:themeColor="text1"/>
        </w:rPr>
        <w:t xml:space="preserve">(4):532-546. </w:t>
      </w:r>
      <w:r w:rsidRPr="001C4C8C">
        <w:rPr>
          <w:color w:val="000000" w:themeColor="text1"/>
        </w:rPr>
        <w:t>Do</w:t>
      </w:r>
      <w:r w:rsidRPr="001C4C8C">
        <w:rPr>
          <w:color w:val="000000" w:themeColor="text1"/>
        </w:rPr>
        <w:t>i</w:t>
      </w:r>
      <w:r w:rsidRPr="001C4C8C">
        <w:rPr>
          <w:color w:val="000000" w:themeColor="text1"/>
        </w:rPr>
        <w:t>: 10.1177</w:t>
      </w:r>
      <w:r w:rsidRPr="001C4C8C">
        <w:rPr>
          <w:color w:val="000000" w:themeColor="text1"/>
        </w:rPr>
        <w:t>/2332649215584828</w:t>
      </w:r>
    </w:p>
    <w:p w:rsidR="00E0087B" w:rsidRPr="001C4C8C" w:rsidRDefault="00E0087B" w:rsidP="001C4C8C">
      <w:pPr>
        <w:pStyle w:val="Default"/>
        <w:spacing w:line="480" w:lineRule="auto"/>
        <w:ind w:left="720" w:hanging="720"/>
        <w:rPr>
          <w:color w:val="000000" w:themeColor="text1"/>
        </w:rPr>
      </w:pPr>
      <w:r w:rsidRPr="001C4C8C">
        <w:rPr>
          <w:color w:val="000000" w:themeColor="text1"/>
        </w:rPr>
        <w:t xml:space="preserve">Mendez, N. (2019). Jazz and Blues: Ethnic and racial identity through music. </w:t>
      </w:r>
      <w:r w:rsidRPr="001C4C8C">
        <w:rPr>
          <w:i/>
          <w:color w:val="000000" w:themeColor="text1"/>
        </w:rPr>
        <w:t xml:space="preserve">Problems and Questions in Contemporary IMER Research, </w:t>
      </w:r>
      <w:r w:rsidRPr="001C4C8C">
        <w:rPr>
          <w:color w:val="000000" w:themeColor="text1"/>
        </w:rPr>
        <w:t>1-15 DOI: 10.13140/RG.2.2.23833.03680</w:t>
      </w:r>
    </w:p>
    <w:p w:rsidR="00A24BA7" w:rsidRPr="001C4C8C" w:rsidRDefault="001A4E1B" w:rsidP="001C4C8C">
      <w:pPr>
        <w:pStyle w:val="Default"/>
        <w:spacing w:line="480" w:lineRule="auto"/>
        <w:ind w:left="720" w:hanging="720"/>
        <w:rPr>
          <w:color w:val="000000" w:themeColor="text1"/>
        </w:rPr>
      </w:pPr>
      <w:r w:rsidRPr="001C4C8C">
        <w:rPr>
          <w:color w:val="000000" w:themeColor="text1"/>
        </w:rPr>
        <w:t xml:space="preserve">McGuire, P. (1986). </w:t>
      </w:r>
      <w:r w:rsidR="00A24BA7" w:rsidRPr="001C4C8C">
        <w:rPr>
          <w:color w:val="000000" w:themeColor="text1"/>
        </w:rPr>
        <w:t>Black Music Critics and the Classic Blues</w:t>
      </w:r>
      <w:r w:rsidR="002B1591" w:rsidRPr="001C4C8C">
        <w:rPr>
          <w:color w:val="000000" w:themeColor="text1"/>
        </w:rPr>
        <w:t>.</w:t>
      </w:r>
      <w:r w:rsidR="00A24BA7" w:rsidRPr="001C4C8C">
        <w:rPr>
          <w:color w:val="000000" w:themeColor="text1"/>
        </w:rPr>
        <w:t xml:space="preserve"> </w:t>
      </w:r>
      <w:r w:rsidR="00A24BA7" w:rsidRPr="001C4C8C">
        <w:rPr>
          <w:i/>
          <w:color w:val="000000" w:themeColor="text1"/>
        </w:rPr>
        <w:t>The B</w:t>
      </w:r>
      <w:r w:rsidRPr="001C4C8C">
        <w:rPr>
          <w:i/>
          <w:color w:val="000000" w:themeColor="text1"/>
        </w:rPr>
        <w:t xml:space="preserve">lack Perspective in Music, </w:t>
      </w:r>
      <w:r w:rsidR="00A24BA7" w:rsidRPr="001C4C8C">
        <w:rPr>
          <w:i/>
          <w:color w:val="000000" w:themeColor="text1"/>
        </w:rPr>
        <w:t>14</w:t>
      </w:r>
      <w:r w:rsidRPr="001C4C8C">
        <w:rPr>
          <w:color w:val="000000" w:themeColor="text1"/>
        </w:rPr>
        <w:t xml:space="preserve"> (2), 103-125</w:t>
      </w:r>
    </w:p>
    <w:p w:rsidR="003D18E1" w:rsidRPr="001C4C8C" w:rsidRDefault="003C42D6" w:rsidP="001C4C8C">
      <w:pPr>
        <w:pStyle w:val="Default"/>
        <w:spacing w:line="480" w:lineRule="auto"/>
        <w:ind w:left="720" w:hanging="720"/>
        <w:rPr>
          <w:i/>
          <w:iCs/>
          <w:color w:val="000000" w:themeColor="text1"/>
        </w:rPr>
      </w:pPr>
      <w:r w:rsidRPr="001C4C8C">
        <w:rPr>
          <w:color w:val="000000" w:themeColor="text1"/>
        </w:rPr>
        <w:t xml:space="preserve">McPherson, L., &amp; Shelby, T. (2004). Blackness and </w:t>
      </w:r>
      <w:r w:rsidR="002B1591" w:rsidRPr="001C4C8C">
        <w:rPr>
          <w:color w:val="000000" w:themeColor="text1"/>
        </w:rPr>
        <w:t>Blood: Interpreting</w:t>
      </w:r>
      <w:r w:rsidRPr="001C4C8C">
        <w:rPr>
          <w:color w:val="000000" w:themeColor="text1"/>
        </w:rPr>
        <w:t xml:space="preserve"> African American Identity. </w:t>
      </w:r>
      <w:r w:rsidRPr="001C4C8C">
        <w:rPr>
          <w:i/>
          <w:iCs/>
          <w:color w:val="000000" w:themeColor="text1"/>
        </w:rPr>
        <w:t>Philosophy &amp; Public Affairs 32</w:t>
      </w:r>
      <w:r w:rsidRPr="001C4C8C">
        <w:rPr>
          <w:iCs/>
          <w:color w:val="000000" w:themeColor="text1"/>
        </w:rPr>
        <w:t xml:space="preserve"> (2), 171-192 </w:t>
      </w:r>
    </w:p>
    <w:p w:rsidR="00E0087B" w:rsidRPr="001C4C8C" w:rsidRDefault="00E0087B" w:rsidP="001C4C8C">
      <w:pPr>
        <w:pStyle w:val="Default"/>
        <w:spacing w:line="480" w:lineRule="auto"/>
        <w:ind w:left="720" w:hanging="720"/>
        <w:rPr>
          <w:color w:val="000000" w:themeColor="text1"/>
        </w:rPr>
      </w:pPr>
      <w:r w:rsidRPr="001C4C8C">
        <w:rPr>
          <w:color w:val="000000" w:themeColor="text1"/>
        </w:rPr>
        <w:t xml:space="preserve">Steinfeld, S. (2016). The Social Significance of Blues Music. </w:t>
      </w:r>
      <w:r w:rsidRPr="001C4C8C">
        <w:rPr>
          <w:i/>
          <w:color w:val="000000" w:themeColor="text1"/>
        </w:rPr>
        <w:t>Masters Dissertation- LUISS</w:t>
      </w:r>
      <w:r w:rsidRPr="001C4C8C">
        <w:rPr>
          <w:color w:val="000000" w:themeColor="text1"/>
        </w:rPr>
        <w:t xml:space="preserve">. Pp. 1-63 </w:t>
      </w:r>
    </w:p>
    <w:p w:rsidR="00D029FD" w:rsidRPr="001C4C8C" w:rsidRDefault="001C32A5" w:rsidP="001C4C8C">
      <w:pPr>
        <w:pStyle w:val="Default"/>
        <w:spacing w:line="480" w:lineRule="auto"/>
        <w:ind w:left="720" w:hanging="720"/>
        <w:rPr>
          <w:color w:val="000000" w:themeColor="text1"/>
        </w:rPr>
      </w:pPr>
      <w:r w:rsidRPr="001C4C8C">
        <w:rPr>
          <w:color w:val="000000" w:themeColor="text1"/>
        </w:rPr>
        <w:t xml:space="preserve">Stewart, D (2017). Revisiting the Theology of the Negro Spiritual. </w:t>
      </w:r>
      <w:r w:rsidRPr="001C4C8C">
        <w:rPr>
          <w:i/>
          <w:color w:val="000000" w:themeColor="text1"/>
        </w:rPr>
        <w:t xml:space="preserve">The </w:t>
      </w:r>
      <w:r w:rsidR="002B1591" w:rsidRPr="001C4C8C">
        <w:rPr>
          <w:i/>
          <w:color w:val="000000" w:themeColor="text1"/>
        </w:rPr>
        <w:t>Witness</w:t>
      </w:r>
      <w:r w:rsidRPr="001C4C8C">
        <w:rPr>
          <w:color w:val="000000" w:themeColor="text1"/>
        </w:rPr>
        <w:t xml:space="preserve">. Retrieved on 17 November 2020 from </w:t>
      </w:r>
      <w:hyperlink r:id="rId18" w:history="1">
        <w:r w:rsidRPr="001C4C8C">
          <w:rPr>
            <w:rStyle w:val="Hyperlink"/>
            <w:color w:val="000000" w:themeColor="text1"/>
            <w:u w:val="none"/>
          </w:rPr>
          <w:t>https://thewitnessbcc.com/revisiting-theology-negro-spiritual/</w:t>
        </w:r>
      </w:hyperlink>
    </w:p>
    <w:p w:rsidR="001C4C8C" w:rsidRPr="001C4C8C" w:rsidRDefault="001C4C8C" w:rsidP="001C4C8C">
      <w:pPr>
        <w:pStyle w:val="Default"/>
        <w:spacing w:line="480" w:lineRule="auto"/>
        <w:ind w:left="720" w:hanging="720"/>
        <w:rPr>
          <w:color w:val="000000" w:themeColor="text1"/>
        </w:rPr>
      </w:pPr>
      <w:r w:rsidRPr="001C4C8C">
        <w:rPr>
          <w:color w:val="000000" w:themeColor="text1"/>
        </w:rPr>
        <w:t xml:space="preserve">The Library of Congress (2020). The Library of Congress Celebrates the Songs of America. Retrieved on 17 November 2020 from </w:t>
      </w:r>
      <w:hyperlink r:id="rId19" w:history="1">
        <w:r w:rsidRPr="001C4C8C">
          <w:rPr>
            <w:rStyle w:val="Hyperlink"/>
            <w:color w:val="000000" w:themeColor="text1"/>
            <w:u w:val="none"/>
          </w:rPr>
          <w:t>https://www.loc.gov/collections/songs-of-america/articles-and-essays/musical-styles/ritual-and-worship/spirituals</w:t>
        </w:r>
      </w:hyperlink>
    </w:p>
    <w:p w:rsidR="001C32A5" w:rsidRPr="001C4C8C" w:rsidRDefault="001C32A5" w:rsidP="001C4C8C">
      <w:pPr>
        <w:pStyle w:val="Default"/>
        <w:spacing w:line="480" w:lineRule="auto"/>
        <w:rPr>
          <w:color w:val="000000" w:themeColor="text1"/>
        </w:rPr>
      </w:pPr>
    </w:p>
    <w:sectPr w:rsidR="001C32A5" w:rsidRPr="001C4C8C">
      <w:head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7E0" w:rsidRDefault="004777E0" w:rsidP="004F11D1">
      <w:pPr>
        <w:spacing w:after="0" w:line="240" w:lineRule="auto"/>
      </w:pPr>
      <w:r>
        <w:separator/>
      </w:r>
    </w:p>
  </w:endnote>
  <w:endnote w:type="continuationSeparator" w:id="0">
    <w:p w:rsidR="004777E0" w:rsidRDefault="004777E0" w:rsidP="004F1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7E0" w:rsidRDefault="004777E0" w:rsidP="004F11D1">
      <w:pPr>
        <w:spacing w:after="0" w:line="240" w:lineRule="auto"/>
      </w:pPr>
      <w:r>
        <w:separator/>
      </w:r>
    </w:p>
  </w:footnote>
  <w:footnote w:type="continuationSeparator" w:id="0">
    <w:p w:rsidR="004777E0" w:rsidRDefault="004777E0" w:rsidP="004F11D1">
      <w:pPr>
        <w:spacing w:after="0" w:line="240" w:lineRule="auto"/>
      </w:pPr>
      <w:r>
        <w:continuationSeparator/>
      </w:r>
    </w:p>
  </w:footnote>
  <w:footnote w:id="1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DjeDje (2016) - black music has risen from being barely recognized into mainstream music that is widely consumed by the entire American society. </w:t>
      </w:r>
    </w:p>
  </w:footnote>
  <w:footnote w:id="2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Floyd, Jr. (2008), p. 112 – The musical imagination helped forge the identity of blackness and has done so along the evolutionary path over the decades. </w:t>
      </w:r>
    </w:p>
  </w:footnote>
  <w:footnote w:id="3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Hutchinson, (2002), p. 1456</w:t>
      </w:r>
    </w:p>
  </w:footnote>
  <w:footnote w:id="4">
    <w:p w:rsidR="002B1591" w:rsidRPr="002B1591" w:rsidRDefault="002B1591" w:rsidP="005C0B5A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McPherson and Shelby (2004), p. 171- Reformation is akin to soul making of a </w:t>
      </w:r>
      <w:r w:rsidR="001C4C8C"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>community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</w:p>
  </w:footnote>
  <w:footnote w:id="5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Manning et al., (2015), p. 533</w:t>
      </w:r>
    </w:p>
  </w:footnote>
  <w:footnote w:id="6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Brink, (2004)- </w:t>
      </w:r>
      <w:hyperlink r:id="rId1" w:history="1">
        <w:r w:rsidRPr="002B1591">
          <w:rPr>
            <w:rStyle w:val="Hyperlink"/>
            <w:rFonts w:ascii="Times New Roman" w:hAnsi="Times New Roman" w:cs="Times New Roman"/>
            <w:color w:val="000000" w:themeColor="text1"/>
            <w:sz w:val="18"/>
            <w:szCs w:val="18"/>
            <w:u w:val="none"/>
          </w:rPr>
          <w:t>https://www.reformedworship.org/article/june-2004/songs-season-singing-through-hard-times</w:t>
        </w:r>
      </w:hyperlink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</w:footnote>
  <w:footnote w:id="7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The Library of Congress (2020) - </w:t>
      </w:r>
      <w:hyperlink r:id="rId2" w:history="1">
        <w:r w:rsidRPr="002B1591">
          <w:rPr>
            <w:rStyle w:val="Hyperlink"/>
            <w:rFonts w:ascii="Times New Roman" w:hAnsi="Times New Roman" w:cs="Times New Roman"/>
            <w:color w:val="000000" w:themeColor="text1"/>
            <w:sz w:val="18"/>
            <w:szCs w:val="18"/>
            <w:u w:val="none"/>
          </w:rPr>
          <w:t>https://www.loc.gov/collections/songs-of-america/articles-and-essays/musical-styles/ritual-and-worship/spirituals</w:t>
        </w:r>
      </w:hyperlink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</w:footnote>
  <w:footnote w:id="8">
    <w:p w:rsidR="002B1591" w:rsidRPr="002B1591" w:rsidRDefault="002B1591" w:rsidP="008A326A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Blevins (2006), p. 318- The mass migration spread not only the </w:t>
      </w:r>
      <w:r w:rsidR="001C4C8C"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>Negro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spirituals but also the blues as well.</w:t>
      </w:r>
    </w:p>
  </w:footnote>
  <w:footnote w:id="9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Stewart (2017)- the Theology of the negro spirituals was powerful and they embraced </w:t>
      </w:r>
      <w:r w:rsidR="001C4C8C"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>perseverance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hope </w:t>
      </w:r>
      <w:r w:rsidR="001C4C8C"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>through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this music genre; </w:t>
      </w:r>
      <w:hyperlink r:id="rId3" w:history="1">
        <w:r w:rsidRPr="002B1591">
          <w:rPr>
            <w:rStyle w:val="Hyperlink"/>
            <w:rFonts w:ascii="Times New Roman" w:hAnsi="Times New Roman" w:cs="Times New Roman"/>
            <w:color w:val="000000" w:themeColor="text1"/>
            <w:sz w:val="18"/>
            <w:szCs w:val="18"/>
            <w:u w:val="none"/>
          </w:rPr>
          <w:t>https://thewitnessbcc.com/revisiting-theology-negro-spiritual/</w:t>
        </w:r>
      </w:hyperlink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</w:footnote>
  <w:footnote w:id="10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Corbet (2011)</w:t>
      </w:r>
    </w:p>
  </w:footnote>
  <w:footnote w:id="11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Mendez (2019), p. 3</w:t>
      </w:r>
    </w:p>
  </w:footnote>
  <w:footnote w:id="12">
    <w:p w:rsidR="002B1591" w:rsidRPr="002B1591" w:rsidRDefault="002B1591" w:rsidP="00E82BD4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Ibid, p. 9- the Blues were mainly for Black </w:t>
      </w:r>
      <w:r w:rsidR="001C4C8C"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>audiences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were also spread during the mass migration of the </w:t>
      </w:r>
      <w:r w:rsidR="001C4C8C"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>Southern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1C4C8C"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>populations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</w:p>
  </w:footnote>
  <w:footnote w:id="13">
    <w:p w:rsidR="002B1591" w:rsidRPr="002B1591" w:rsidRDefault="002B1591" w:rsidP="00E82BD4">
      <w:pPr>
        <w:pStyle w:val="Default"/>
        <w:rPr>
          <w:color w:val="000000" w:themeColor="text1"/>
          <w:sz w:val="18"/>
          <w:szCs w:val="18"/>
        </w:rPr>
      </w:pPr>
      <w:r w:rsidRPr="002B1591">
        <w:rPr>
          <w:rStyle w:val="FootnoteReference"/>
          <w:color w:val="000000" w:themeColor="text1"/>
          <w:sz w:val="18"/>
          <w:szCs w:val="18"/>
        </w:rPr>
        <w:footnoteRef/>
      </w:r>
      <w:r w:rsidRPr="002B1591">
        <w:rPr>
          <w:color w:val="000000" w:themeColor="text1"/>
          <w:sz w:val="18"/>
          <w:szCs w:val="18"/>
        </w:rPr>
        <w:t xml:space="preserve"> Steinfeld (2016), p. 5</w:t>
      </w:r>
    </w:p>
  </w:footnote>
  <w:footnote w:id="14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2B159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McGuire, (1986), pp. 104- The media had a </w:t>
      </w:r>
      <w:r w:rsidR="001C4C8C" w:rsidRPr="002B159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sig</w:t>
      </w:r>
      <w:r w:rsidR="001C4C8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ni</w:t>
      </w:r>
      <w:r w:rsidR="001C4C8C" w:rsidRPr="002B159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ficant</w:t>
      </w:r>
      <w:r w:rsidRPr="002B159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part in </w:t>
      </w:r>
      <w:r w:rsidR="001C4C8C" w:rsidRPr="002B159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influen</w:t>
      </w:r>
      <w:r w:rsidR="001C4C8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cin</w:t>
      </w:r>
      <w:r w:rsidR="001C4C8C" w:rsidRPr="002B159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g</w:t>
      </w:r>
      <w:r w:rsidRPr="002B159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the recording of Blues </w:t>
      </w:r>
      <w:r w:rsidR="001C4C8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by</w:t>
      </w:r>
      <w:r w:rsidRPr="002B159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black artist</w:t>
      </w:r>
      <w:r w:rsidR="001C4C8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s</w:t>
      </w:r>
      <w:r w:rsidRPr="002B159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. </w:t>
      </w:r>
    </w:p>
  </w:footnote>
  <w:footnote w:id="15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2B159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McGuire, (1986), pp. 103-5.</w:t>
      </w:r>
    </w:p>
  </w:footnote>
  <w:footnote w:id="16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Ibid, p. 105</w:t>
      </w:r>
    </w:p>
  </w:footnote>
  <w:footnote w:id="17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Mendez (2019), p. 3</w:t>
      </w:r>
    </w:p>
  </w:footnote>
  <w:footnote w:id="18">
    <w:p w:rsidR="002B1591" w:rsidRPr="002B1591" w:rsidRDefault="002B1591" w:rsidP="00A745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Mendez (2019), p. 5- who cited </w:t>
      </w:r>
      <w:r w:rsidRPr="002B159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Jones, L. 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(1968). Blues People: The Negro experience in white America and the music that developed from it. New York, NY: Apollo Editions (P. 29). </w:t>
      </w:r>
    </w:p>
  </w:footnote>
  <w:footnote w:id="19">
    <w:p w:rsidR="002B1591" w:rsidRPr="002B1591" w:rsidRDefault="002B1591" w:rsidP="004C025F">
      <w:pPr>
        <w:pStyle w:val="Default"/>
        <w:rPr>
          <w:color w:val="000000" w:themeColor="text1"/>
          <w:sz w:val="18"/>
          <w:szCs w:val="18"/>
        </w:rPr>
      </w:pPr>
      <w:r w:rsidRPr="002B1591">
        <w:rPr>
          <w:rStyle w:val="FootnoteReference"/>
          <w:color w:val="000000" w:themeColor="text1"/>
          <w:sz w:val="18"/>
          <w:szCs w:val="18"/>
        </w:rPr>
        <w:footnoteRef/>
      </w:r>
      <w:r w:rsidRPr="002B1591">
        <w:rPr>
          <w:color w:val="000000" w:themeColor="text1"/>
          <w:sz w:val="18"/>
          <w:szCs w:val="18"/>
        </w:rPr>
        <w:t xml:space="preserve"> Steinfeld (2016), p. 4</w:t>
      </w:r>
    </w:p>
  </w:footnote>
  <w:footnote w:id="20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Kirk-Duggan (2014), p. 7 –</w:t>
      </w:r>
      <w:r w:rsidR="001C4C8C">
        <w:rPr>
          <w:rFonts w:ascii="Times New Roman" w:hAnsi="Times New Roman" w:cs="Times New Roman"/>
          <w:color w:val="000000" w:themeColor="text1"/>
          <w:sz w:val="18"/>
          <w:szCs w:val="18"/>
        </w:rPr>
        <w:t>D</w:t>
      </w:r>
      <w:r w:rsidR="001C4C8C"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>espite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the </w:t>
      </w:r>
      <w:r w:rsidR="001C4C8C"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>aggressiveness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intensity </w:t>
      </w:r>
      <w:r w:rsidR="001C4C8C"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>of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Rock N Roll, the messaging and themes in the songs were no any </w:t>
      </w:r>
      <w:r w:rsidR="001C4C8C"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>different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1C4C8C"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>from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the </w:t>
      </w:r>
      <w:r w:rsidR="001C4C8C"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>Negro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1C4C8C"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>spirituals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gospel </w:t>
      </w:r>
      <w:r w:rsidR="001C4C8C"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>hymns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</w:p>
  </w:footnote>
  <w:footnote w:id="21">
    <w:p w:rsidR="002B1591" w:rsidRPr="002B1591" w:rsidRDefault="002B1591" w:rsidP="001A4E1B">
      <w:pPr>
        <w:pStyle w:val="Default"/>
        <w:rPr>
          <w:color w:val="000000" w:themeColor="text1"/>
          <w:sz w:val="18"/>
          <w:szCs w:val="18"/>
        </w:rPr>
      </w:pPr>
      <w:r w:rsidRPr="002B1591">
        <w:rPr>
          <w:rStyle w:val="FootnoteReference"/>
          <w:color w:val="000000" w:themeColor="text1"/>
          <w:sz w:val="18"/>
          <w:szCs w:val="18"/>
        </w:rPr>
        <w:footnoteRef/>
      </w:r>
      <w:r w:rsidRPr="002B1591">
        <w:rPr>
          <w:color w:val="000000" w:themeColor="text1"/>
          <w:sz w:val="18"/>
          <w:szCs w:val="18"/>
        </w:rPr>
        <w:t xml:space="preserve"> Boxill-Clark  (2020), p. 1-3</w:t>
      </w:r>
    </w:p>
  </w:footnote>
  <w:footnote w:id="22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AZ Lyrics (2020)- Fats Domino lyrics (</w:t>
      </w:r>
      <w:r w:rsidRPr="002B159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"I'm Ready"</w:t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) </w:t>
      </w:r>
      <w:hyperlink r:id="rId4" w:history="1">
        <w:r w:rsidRPr="002B1591">
          <w:rPr>
            <w:rStyle w:val="Hyperlink"/>
            <w:rFonts w:ascii="Times New Roman" w:hAnsi="Times New Roman" w:cs="Times New Roman"/>
            <w:color w:val="000000" w:themeColor="text1"/>
            <w:sz w:val="18"/>
            <w:szCs w:val="18"/>
            <w:u w:val="none"/>
          </w:rPr>
          <w:t>https://www.azlyrics.com/lyrics/fatsdomino/imready.html</w:t>
        </w:r>
      </w:hyperlink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Chuck Berry lyrics (</w:t>
      </w:r>
      <w:r w:rsidRPr="002B159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"Too Much Monkey Business") </w:t>
      </w:r>
      <w:hyperlink r:id="rId5" w:history="1">
        <w:r w:rsidRPr="002B1591">
          <w:rPr>
            <w:rStyle w:val="Hyperlink"/>
            <w:rFonts w:ascii="Times New Roman" w:hAnsi="Times New Roman" w:cs="Times New Roman"/>
            <w:color w:val="000000" w:themeColor="text1"/>
            <w:sz w:val="18"/>
            <w:szCs w:val="18"/>
            <w:u w:val="none"/>
          </w:rPr>
          <w:t>https://www.azlyrics.com/lyrics/chuckberry/toomuchmonkeybusiness.html</w:t>
        </w:r>
      </w:hyperlink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</w:footnote>
  <w:footnote w:id="23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Kirk-Duggan (2014), p. 13</w:t>
      </w:r>
    </w:p>
  </w:footnote>
  <w:footnote w:id="24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Kirk-Duggan (2014), p. 13</w:t>
      </w:r>
    </w:p>
  </w:footnote>
  <w:footnote w:id="25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Kirk-Duggan (2014), p. 14</w:t>
      </w:r>
    </w:p>
  </w:footnote>
  <w:footnote w:id="26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hyperlink r:id="rId6" w:history="1">
        <w:r w:rsidRPr="002B1591">
          <w:rPr>
            <w:rStyle w:val="Hyperlink"/>
            <w:rFonts w:ascii="Times New Roman" w:hAnsi="Times New Roman" w:cs="Times New Roman"/>
            <w:color w:val="000000" w:themeColor="text1"/>
            <w:sz w:val="18"/>
            <w:szCs w:val="18"/>
            <w:u w:val="none"/>
          </w:rPr>
          <w:t>Abbott</w:t>
        </w:r>
      </w:hyperlink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hyperlink r:id="rId7" w:history="1">
        <w:r w:rsidRPr="002B1591">
          <w:rPr>
            <w:rStyle w:val="Hyperlink"/>
            <w:rFonts w:ascii="Times New Roman" w:hAnsi="Times New Roman" w:cs="Times New Roman"/>
            <w:color w:val="000000" w:themeColor="text1"/>
            <w:sz w:val="18"/>
            <w:szCs w:val="18"/>
            <w:u w:val="none"/>
          </w:rPr>
          <w:t>and  Seroff</w:t>
        </w:r>
      </w:hyperlink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(2013), p. 79</w:t>
      </w:r>
    </w:p>
  </w:footnote>
  <w:footnote w:id="27"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Kirk-Duggan (2014), p. 14</w:t>
      </w:r>
    </w:p>
  </w:footnote>
  <w:footnote w:id="28">
    <w:p w:rsidR="002B1591" w:rsidRPr="002B1591" w:rsidRDefault="002B1591" w:rsidP="000A0834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B1591">
        <w:rPr>
          <w:rStyle w:val="FootnoteReference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2B15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Kirk-Duggan (2014), p. 17</w:t>
      </w:r>
    </w:p>
    <w:p w:rsidR="002B1591" w:rsidRPr="002B1591" w:rsidRDefault="002B1591">
      <w:pPr>
        <w:pStyle w:val="FootnoteTex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833228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1C4C8C" w:rsidRPr="001C4C8C" w:rsidRDefault="001C4C8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C4C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4C8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C4C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1C4C8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C4C8C" w:rsidRDefault="001C4C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6AD"/>
    <w:rsid w:val="000A0834"/>
    <w:rsid w:val="0012091A"/>
    <w:rsid w:val="001659F1"/>
    <w:rsid w:val="001A4E1B"/>
    <w:rsid w:val="001C32A5"/>
    <w:rsid w:val="001C4C8C"/>
    <w:rsid w:val="0021301E"/>
    <w:rsid w:val="002326AD"/>
    <w:rsid w:val="002B1591"/>
    <w:rsid w:val="0034540E"/>
    <w:rsid w:val="003860D0"/>
    <w:rsid w:val="003C42D6"/>
    <w:rsid w:val="003C588D"/>
    <w:rsid w:val="003D18E1"/>
    <w:rsid w:val="004777E0"/>
    <w:rsid w:val="004C025F"/>
    <w:rsid w:val="004F11D1"/>
    <w:rsid w:val="00550E38"/>
    <w:rsid w:val="005C0B5A"/>
    <w:rsid w:val="00636B13"/>
    <w:rsid w:val="006C1C5F"/>
    <w:rsid w:val="00774B0A"/>
    <w:rsid w:val="007C0CC9"/>
    <w:rsid w:val="008A326A"/>
    <w:rsid w:val="008F1F58"/>
    <w:rsid w:val="009A6D35"/>
    <w:rsid w:val="009F3664"/>
    <w:rsid w:val="00A24BA7"/>
    <w:rsid w:val="00A701B2"/>
    <w:rsid w:val="00A74586"/>
    <w:rsid w:val="00AB3FEA"/>
    <w:rsid w:val="00AD6B83"/>
    <w:rsid w:val="00B4218C"/>
    <w:rsid w:val="00CD5442"/>
    <w:rsid w:val="00D029FD"/>
    <w:rsid w:val="00DC36E7"/>
    <w:rsid w:val="00E0087B"/>
    <w:rsid w:val="00E05D8C"/>
    <w:rsid w:val="00E47A59"/>
    <w:rsid w:val="00E55C2F"/>
    <w:rsid w:val="00E82BD4"/>
    <w:rsid w:val="00EE2AC4"/>
    <w:rsid w:val="00F77866"/>
    <w:rsid w:val="00F7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2639CA-3550-4427-91CD-084F4C61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F11D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1D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1D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F1F58"/>
    <w:rPr>
      <w:color w:val="0563C1" w:themeColor="hyperlink"/>
      <w:u w:val="single"/>
    </w:rPr>
  </w:style>
  <w:style w:type="paragraph" w:customStyle="1" w:styleId="Default">
    <w:name w:val="Default"/>
    <w:rsid w:val="00E82B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copre">
    <w:name w:val="acopre"/>
    <w:basedOn w:val="DefaultParagraphFont"/>
    <w:rsid w:val="00E82BD4"/>
  </w:style>
  <w:style w:type="character" w:customStyle="1" w:styleId="hgkelc">
    <w:name w:val="hgkelc"/>
    <w:basedOn w:val="DefaultParagraphFont"/>
    <w:rsid w:val="009A6D35"/>
  </w:style>
  <w:style w:type="character" w:customStyle="1" w:styleId="lrzxr">
    <w:name w:val="lrzxr"/>
    <w:basedOn w:val="DefaultParagraphFont"/>
    <w:rsid w:val="004C025F"/>
  </w:style>
  <w:style w:type="character" w:styleId="Emphasis">
    <w:name w:val="Emphasis"/>
    <w:basedOn w:val="DefaultParagraphFont"/>
    <w:uiPriority w:val="20"/>
    <w:qFormat/>
    <w:rsid w:val="004C025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C4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C8C"/>
  </w:style>
  <w:style w:type="paragraph" w:styleId="Footer">
    <w:name w:val="footer"/>
    <w:basedOn w:val="Normal"/>
    <w:link w:val="FooterChar"/>
    <w:uiPriority w:val="99"/>
    <w:unhideWhenUsed/>
    <w:rsid w:val="001C4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c.gov/jukebox/recordings/detail/id/4076" TargetMode="External"/><Relationship Id="rId13" Type="http://schemas.openxmlformats.org/officeDocument/2006/relationships/hyperlink" Target="https://www.google.co.ke/search?tbo=p&amp;tbm=bks&amp;q=inauthor:%22Lynn+Abbott%22" TargetMode="External"/><Relationship Id="rId18" Type="http://schemas.openxmlformats.org/officeDocument/2006/relationships/hyperlink" Target="https://thewitnessbcc.com/revisiting-theology-negro-spiritual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loc.gov/item/lomaxbib000443/" TargetMode="External"/><Relationship Id="rId12" Type="http://schemas.openxmlformats.org/officeDocument/2006/relationships/hyperlink" Target="https://www.google.com/search?client=firefox-b-d&amp;sxsrf=ALeKk01W3U-_nxOYCIlsO4PH1iRjODUrdA:1605631863009&amp;q=Elvis+Presley&amp;stick=H4sIAAAAAAAAAOPgE-LVT9c3NExJqzTIKSkwV-LQz9U3MMoqNNRSyk620s8tLc5M1i9KTc4vSsnMS49PziktLkktskosKsksLlnEyuuaU5ZZrBBQlFqck1q5g5URAMQR_LlSAAAA&amp;sa=X&amp;ved=2ahUKEwixltbmhIrtAhUCQhUIHazWBAYQmxMoATAEegQIEBAD" TargetMode="External"/><Relationship Id="rId17" Type="http://schemas.openxmlformats.org/officeDocument/2006/relationships/hyperlink" Target="https://doi.org/10.1017/S17521963150005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eformedworship.org/article/june-2004/songs-season-singing-through-hard-times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google.com/search?client=firefox-b-d&amp;sxsrf=ALeKk01nNyup2Hri7eV4vPP5Cm5kpuowqA:1605631885788&amp;q=Wynonie+Harris&amp;stick=H4sIAAAAAAAAAOPgE-LRT9c3LDYwLckqyC1T4tLP1TcwzC1JyU3TUspOttLPLS3OTNYvSk3OL0rJzEuPT84pLS5JLbJKLCrJLC5ZxMoXXpmXn5eZquCRWFSUWbyDlREAbeaM7lQAAAA&amp;sa=X&amp;ved=2ahUKEwiY0MTxhIrtAhXcTxUIHRIqA24QmxMoATAEegQIDxA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zlyrics.com/f/fatsdomino.html" TargetMode="External"/><Relationship Id="rId10" Type="http://schemas.openxmlformats.org/officeDocument/2006/relationships/hyperlink" Target="https://www.loc.gov/item/ftvbib000001/" TargetMode="External"/><Relationship Id="rId19" Type="http://schemas.openxmlformats.org/officeDocument/2006/relationships/hyperlink" Target="https://www.loc.gov/collections/songs-of-america/articles-and-essays/musical-styles/ritual-and-worship/spiritu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oc.gov/item/ihas.200196384" TargetMode="External"/><Relationship Id="rId14" Type="http://schemas.openxmlformats.org/officeDocument/2006/relationships/hyperlink" Target="https://www.google.co.ke/search?tbo=p&amp;tbm=bks&amp;q=inauthor:%22Doug+Seroff%22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thewitnessbcc.com/revisiting-theology-negro-spiritual/" TargetMode="External"/><Relationship Id="rId7" Type="http://schemas.openxmlformats.org/officeDocument/2006/relationships/hyperlink" Target="https://www.google.co.ke/search?tbo=p&amp;tbm=bks&amp;q=inauthor:%22Doug+Seroff%22" TargetMode="External"/><Relationship Id="rId2" Type="http://schemas.openxmlformats.org/officeDocument/2006/relationships/hyperlink" Target="https://www.loc.gov/collections/songs-of-america/articles-and-essays/musical-styles/ritual-and-worship/spirituals" TargetMode="External"/><Relationship Id="rId1" Type="http://schemas.openxmlformats.org/officeDocument/2006/relationships/hyperlink" Target="https://www.reformedworship.org/article/june-2004/songs-season-singing-through-hard-times" TargetMode="External"/><Relationship Id="rId6" Type="http://schemas.openxmlformats.org/officeDocument/2006/relationships/hyperlink" Target="https://www.google.co.ke/search?tbo=p&amp;tbm=bks&amp;q=inauthor:%22Lynn+Abbott%22" TargetMode="External"/><Relationship Id="rId5" Type="http://schemas.openxmlformats.org/officeDocument/2006/relationships/hyperlink" Target="https://www.azlyrics.com/lyrics/chuckberry/toomuchmonkeybusiness.html" TargetMode="External"/><Relationship Id="rId4" Type="http://schemas.openxmlformats.org/officeDocument/2006/relationships/hyperlink" Target="https://www.azlyrics.com/lyrics/fatsdomino/imread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80A7E-28A4-4995-927B-D316E52C6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11</Pages>
  <Words>2570</Words>
  <Characters>14649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2020-11-17T14:43:00Z</dcterms:created>
  <dcterms:modified xsi:type="dcterms:W3CDTF">2020-11-17T18:55:00Z</dcterms:modified>
</cp:coreProperties>
</file>